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bidiVisual/>
        <w:tblW w:w="10890" w:type="dxa"/>
        <w:jc w:val="center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ook w:val="04A0"/>
      </w:tblPr>
      <w:tblGrid>
        <w:gridCol w:w="1318"/>
        <w:gridCol w:w="392"/>
        <w:gridCol w:w="2578"/>
        <w:gridCol w:w="1382"/>
        <w:gridCol w:w="598"/>
        <w:gridCol w:w="1832"/>
        <w:gridCol w:w="2790"/>
      </w:tblGrid>
      <w:tr w:rsidR="007B7D2F" w:rsidTr="002729DF">
        <w:trPr>
          <w:trHeight w:val="510"/>
          <w:jc w:val="center"/>
        </w:trPr>
        <w:tc>
          <w:tcPr>
            <w:tcW w:w="10890" w:type="dxa"/>
            <w:gridSpan w:val="7"/>
            <w:tcBorders>
              <w:bottom w:val="threeDEmboss" w:sz="18" w:space="0" w:color="auto"/>
            </w:tcBorders>
            <w:shd w:val="clear" w:color="auto" w:fill="948A54" w:themeFill="background2" w:themeFillShade="80"/>
            <w:vAlign w:val="center"/>
          </w:tcPr>
          <w:p w:rsidR="007B7D2F" w:rsidRPr="002729DF" w:rsidRDefault="007B7D2F" w:rsidP="002729DF">
            <w:pPr>
              <w:jc w:val="center"/>
              <w:rPr>
                <w:rFonts w:ascii="Academy Engraved LET" w:hAnsi="Academy Engraved LET"/>
                <w:color w:val="FFFFFF" w:themeColor="background1"/>
                <w:rtl/>
                <w:lang w:val="en-US" w:bidi="ar-IQ"/>
              </w:rPr>
            </w:pPr>
            <w:r w:rsidRPr="0058381F">
              <w:rPr>
                <w:rFonts w:ascii="Academy Engraved LET" w:hAnsi="Academy Engraved LET"/>
                <w:color w:val="FFFFFF" w:themeColor="background1"/>
                <w:sz w:val="36"/>
                <w:szCs w:val="36"/>
                <w:lang w:val="en-US" w:bidi="ar-IQ"/>
              </w:rPr>
              <w:t>University of Baghdad</w:t>
            </w:r>
          </w:p>
        </w:tc>
      </w:tr>
      <w:tr w:rsidR="00F21839" w:rsidTr="0058381F">
        <w:trPr>
          <w:trHeight w:hRule="exact" w:val="576"/>
          <w:jc w:val="center"/>
        </w:trPr>
        <w:tc>
          <w:tcPr>
            <w:tcW w:w="8100" w:type="dxa"/>
            <w:gridSpan w:val="6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F21839" w:rsidRPr="00246273" w:rsidRDefault="00F21839" w:rsidP="002C25A2">
            <w:pPr>
              <w:bidi w:val="0"/>
              <w:rPr>
                <w:lang w:val="en-US" w:bidi="ar-IQ"/>
              </w:rPr>
            </w:pPr>
            <w:r w:rsidRPr="00246273">
              <w:rPr>
                <w:rFonts w:ascii="Times-Roman" w:hAnsi="Times-Roman" w:cs="Times-Roman"/>
                <w:lang w:val="en-US"/>
              </w:rPr>
              <w:t>College of Veterinary Medicine</w:t>
            </w: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F21839" w:rsidRPr="0058381F" w:rsidRDefault="00F21839" w:rsidP="007B7D2F">
            <w:pPr>
              <w:jc w:val="right"/>
              <w:rPr>
                <w:rFonts w:ascii="Tahoma" w:hAnsi="Tahoma" w:cs="Tahoma"/>
                <w:rtl/>
                <w:lang w:val="en-US" w:bidi="ar-IQ"/>
              </w:rPr>
            </w:pPr>
            <w:r w:rsidRPr="0058381F">
              <w:rPr>
                <w:rFonts w:ascii="Tahoma" w:hAnsi="Tahoma" w:cs="Tahoma"/>
                <w:lang w:val="en-US" w:bidi="ar-IQ"/>
              </w:rPr>
              <w:t xml:space="preserve">College </w:t>
            </w:r>
            <w:r>
              <w:rPr>
                <w:rFonts w:ascii="Tahoma" w:hAnsi="Tahoma" w:cs="Tahoma"/>
                <w:lang w:val="en-US" w:bidi="ar-IQ"/>
              </w:rPr>
              <w:t xml:space="preserve"> </w:t>
            </w:r>
            <w:r w:rsidRPr="0058381F">
              <w:rPr>
                <w:rFonts w:ascii="Tahoma" w:hAnsi="Tahoma" w:cs="Tahoma"/>
                <w:lang w:val="en-US" w:bidi="ar-IQ"/>
              </w:rPr>
              <w:t>Name</w:t>
            </w:r>
          </w:p>
        </w:tc>
      </w:tr>
      <w:tr w:rsidR="00F21839" w:rsidRPr="007B7D2F" w:rsidTr="0058381F">
        <w:trPr>
          <w:trHeight w:hRule="exact" w:val="576"/>
          <w:jc w:val="center"/>
        </w:trPr>
        <w:tc>
          <w:tcPr>
            <w:tcW w:w="8100" w:type="dxa"/>
            <w:gridSpan w:val="6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F21839" w:rsidRPr="00246273" w:rsidRDefault="00F21839" w:rsidP="002C25A2">
            <w:pPr>
              <w:bidi w:val="0"/>
              <w:rPr>
                <w:lang w:val="en-US" w:bidi="ar-IQ"/>
              </w:rPr>
            </w:pPr>
            <w:r w:rsidRPr="00246273">
              <w:rPr>
                <w:rFonts w:ascii="Times-Roman" w:hAnsi="Times-Roman" w:cs="Times-Roman"/>
                <w:lang w:val="en-US"/>
              </w:rPr>
              <w:t>Department of Microbiology</w:t>
            </w: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F21839" w:rsidRPr="0058381F" w:rsidRDefault="00F21839" w:rsidP="007B7D2F">
            <w:pPr>
              <w:jc w:val="right"/>
              <w:rPr>
                <w:rFonts w:ascii="Tahoma" w:hAnsi="Tahoma" w:cs="Tahoma"/>
                <w:lang w:val="en-US" w:bidi="ar-IQ"/>
              </w:rPr>
            </w:pPr>
            <w:r w:rsidRPr="0058381F">
              <w:rPr>
                <w:rFonts w:ascii="Tahoma" w:hAnsi="Tahoma" w:cs="Tahoma"/>
                <w:lang w:val="en-US" w:bidi="ar-IQ"/>
              </w:rPr>
              <w:t>Department</w:t>
            </w:r>
          </w:p>
        </w:tc>
      </w:tr>
      <w:tr w:rsidR="00F21839" w:rsidRPr="007B7D2F" w:rsidTr="008D4B34">
        <w:trPr>
          <w:trHeight w:hRule="exact" w:val="903"/>
          <w:jc w:val="center"/>
        </w:trPr>
        <w:tc>
          <w:tcPr>
            <w:tcW w:w="8100" w:type="dxa"/>
            <w:gridSpan w:val="6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F21839" w:rsidRPr="00246273" w:rsidRDefault="00F21839" w:rsidP="002C25A2">
            <w:pPr>
              <w:bidi w:val="0"/>
              <w:rPr>
                <w:lang w:val="en-US" w:bidi="ar-IQ"/>
              </w:rPr>
            </w:pPr>
            <w:r w:rsidRPr="00246273">
              <w:rPr>
                <w:lang w:val="en-US" w:bidi="ar-IQ"/>
              </w:rPr>
              <w:t>NIDHAL RAOOF MAHDI</w:t>
            </w: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F21839" w:rsidRPr="0058381F" w:rsidRDefault="00F21839" w:rsidP="008D4B34">
            <w:pPr>
              <w:jc w:val="right"/>
              <w:rPr>
                <w:rFonts w:ascii="Tahoma" w:hAnsi="Tahoma" w:cs="Tahoma"/>
                <w:rtl/>
                <w:lang w:val="en-US" w:bidi="ar-IQ"/>
              </w:rPr>
            </w:pPr>
            <w:r w:rsidRPr="0058381F">
              <w:rPr>
                <w:rFonts w:ascii="Tahoma" w:hAnsi="Tahoma" w:cs="Tahoma"/>
                <w:lang w:val="en-US" w:bidi="ar-IQ"/>
              </w:rPr>
              <w:t xml:space="preserve">Full Name </w:t>
            </w:r>
            <w:r>
              <w:rPr>
                <w:rFonts w:ascii="Tahoma" w:hAnsi="Tahoma" w:cs="Tahoma"/>
                <w:lang w:val="en-US" w:bidi="ar-IQ"/>
              </w:rPr>
              <w:t xml:space="preserve">as written    in </w:t>
            </w:r>
            <w:r w:rsidRPr="0058381F">
              <w:rPr>
                <w:rFonts w:ascii="Tahoma" w:hAnsi="Tahoma" w:cs="Tahoma"/>
                <w:lang w:val="en-US" w:bidi="ar-IQ"/>
              </w:rPr>
              <w:t xml:space="preserve"> Passpor</w:t>
            </w:r>
            <w:r>
              <w:rPr>
                <w:rFonts w:ascii="Tahoma" w:hAnsi="Tahoma" w:cs="Tahoma"/>
                <w:lang w:val="en-US" w:bidi="ar-IQ"/>
              </w:rPr>
              <w:t>t</w:t>
            </w:r>
          </w:p>
        </w:tc>
      </w:tr>
      <w:tr w:rsidR="00F21839" w:rsidRPr="007B7D2F" w:rsidTr="0058381F">
        <w:trPr>
          <w:trHeight w:hRule="exact" w:val="576"/>
          <w:jc w:val="center"/>
        </w:trPr>
        <w:tc>
          <w:tcPr>
            <w:tcW w:w="8100" w:type="dxa"/>
            <w:gridSpan w:val="6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F21839" w:rsidRPr="00246273" w:rsidRDefault="00F21839" w:rsidP="002C25A2">
            <w:pPr>
              <w:bidi w:val="0"/>
              <w:rPr>
                <w:lang w:val="en-US" w:bidi="ar-IQ"/>
              </w:rPr>
            </w:pPr>
            <w:r w:rsidRPr="00246273">
              <w:rPr>
                <w:lang w:val="en-US" w:bidi="ar-IQ"/>
              </w:rPr>
              <w:t>dr.nidhalraoof@yahoo.com</w:t>
            </w: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F21839" w:rsidRPr="0058381F" w:rsidRDefault="00F21839" w:rsidP="007B7D2F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e-mail</w:t>
            </w:r>
          </w:p>
        </w:tc>
      </w:tr>
      <w:tr w:rsidR="00F21839" w:rsidRPr="007B7D2F" w:rsidTr="00441E29">
        <w:trPr>
          <w:trHeight w:hRule="exact" w:val="597"/>
          <w:jc w:val="center"/>
        </w:trPr>
        <w:tc>
          <w:tcPr>
            <w:tcW w:w="1710" w:type="dxa"/>
            <w:gridSpan w:val="2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F21839" w:rsidRPr="002A343C" w:rsidRDefault="00F21839" w:rsidP="00441E29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val="en-US" w:bidi="ar-IQ"/>
              </w:rPr>
            </w:pPr>
            <w:r w:rsidRPr="00B159E3">
              <w:rPr>
                <w:rFonts w:ascii="Simplified Arabic" w:hAnsi="Simplified Arabic" w:cs="Simplified Arabic"/>
                <w:b/>
                <w:bCs/>
                <w:noProof/>
                <w:color w:val="333333"/>
                <w:sz w:val="22"/>
                <w:szCs w:val="22"/>
                <w:rtl/>
                <w:lang w:val="en-US"/>
              </w:rPr>
              <w:pict>
                <v:oval id="_x0000_s1064" style="position:absolute;left:0;text-align:left;margin-left:1.5pt;margin-top:3.35pt;width:9.8pt;height:10.35pt;z-index:251665408;mso-position-horizontal-relative:text;mso-position-vertical-relative:text" fillcolor="white [3201]" strokecolor="black [3200]" strokeweight="1pt">
                  <v:stroke dashstyle="dash"/>
                  <v:shadow color="#868686"/>
                  <w10:wrap anchorx="page"/>
                </v:oval>
              </w:pict>
            </w:r>
            <w:r w:rsidRPr="002A343C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>Professor</w:t>
            </w: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val="en-US" w:bidi="ar-IQ"/>
              </w:rPr>
              <w:t xml:space="preserve"> </w:t>
            </w:r>
          </w:p>
        </w:tc>
        <w:tc>
          <w:tcPr>
            <w:tcW w:w="2578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F21839" w:rsidRPr="002A343C" w:rsidRDefault="00F21839" w:rsidP="00441E29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IQ"/>
              </w:rPr>
            </w:pPr>
            <w:r w:rsidRPr="00B159E3">
              <w:rPr>
                <w:rFonts w:ascii="Simplified Arabic" w:hAnsi="Simplified Arabic" w:cs="Simplified Arabic"/>
                <w:b/>
                <w:bCs/>
                <w:noProof/>
                <w:color w:val="333333"/>
                <w:sz w:val="22"/>
                <w:szCs w:val="22"/>
                <w:rtl/>
                <w:lang w:val="en-US"/>
              </w:rPr>
              <w:pict>
                <v:oval id="_x0000_s1065" style="position:absolute;left:0;text-align:left;margin-left:-1.85pt;margin-top:3.1pt;width:9.8pt;height:10.35pt;z-index:251666432;mso-position-horizontal-relative:text;mso-position-vertical-relative:text" fillcolor="black [3200]" strokecolor="#f2f2f2 [3041]" strokeweight="3pt">
                  <v:shadow on="t" type="perspective" color="#7f7f7f [1601]" opacity=".5" offset="1pt" offset2="-1pt"/>
                  <w10:wrap anchorx="page"/>
                </v:oval>
              </w:pict>
            </w:r>
            <w:r w:rsidRPr="002A343C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>Assistant</w:t>
            </w:r>
            <w:r w:rsidRPr="002A343C">
              <w:rPr>
                <w:rStyle w:val="shorttext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 xml:space="preserve"> </w:t>
            </w:r>
            <w:r w:rsidRPr="002A343C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>Professor</w:t>
            </w: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IQ"/>
              </w:rPr>
              <w:t xml:space="preserve"> </w:t>
            </w:r>
          </w:p>
        </w:tc>
        <w:tc>
          <w:tcPr>
            <w:tcW w:w="138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F21839" w:rsidRPr="002A343C" w:rsidRDefault="00F21839" w:rsidP="00441E29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IQ"/>
              </w:rPr>
            </w:pPr>
            <w:r w:rsidRPr="00B159E3">
              <w:rPr>
                <w:rFonts w:ascii="Simplified Arabic" w:hAnsi="Simplified Arabic" w:cs="Simplified Arabic"/>
                <w:b/>
                <w:bCs/>
                <w:noProof/>
                <w:color w:val="333333"/>
                <w:sz w:val="22"/>
                <w:szCs w:val="22"/>
                <w:rtl/>
                <w:lang w:val="en-US"/>
              </w:rPr>
              <w:pict>
                <v:oval id="_x0000_s1066" style="position:absolute;left:0;text-align:left;margin-left:.45pt;margin-top:2.3pt;width:9.8pt;height:10.35pt;z-index:251667456;mso-position-horizontal-relative:text;mso-position-vertical-relative:text" fillcolor="white [3201]" strokecolor="black [3200]" strokeweight="1pt">
                  <v:stroke dashstyle="dash"/>
                  <v:shadow color="#868686"/>
                  <w10:wrap anchorx="page"/>
                </v:oval>
              </w:pict>
            </w:r>
            <w:r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</w:t>
            </w:r>
            <w:r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  <w:lang w:val="en-US"/>
              </w:rPr>
              <w:t xml:space="preserve">   </w:t>
            </w:r>
            <w:r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>Lecturer</w:t>
            </w:r>
          </w:p>
        </w:tc>
        <w:tc>
          <w:tcPr>
            <w:tcW w:w="2430" w:type="dxa"/>
            <w:gridSpan w:val="2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F21839" w:rsidRPr="00441E29" w:rsidRDefault="00F21839" w:rsidP="00441E29">
            <w:pPr>
              <w:jc w:val="center"/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"/>
                <w:szCs w:val="2"/>
                <w:lang w:val="en-US" w:bidi="ar-IQ"/>
              </w:rPr>
            </w:pPr>
            <w:r w:rsidRPr="00B159E3">
              <w:rPr>
                <w:rFonts w:ascii="Simplified Arabic" w:hAnsi="Simplified Arabic" w:cs="Simplified Arabic"/>
                <w:b/>
                <w:bCs/>
                <w:noProof/>
                <w:color w:val="333333"/>
                <w:sz w:val="22"/>
                <w:szCs w:val="22"/>
                <w:lang w:val="en-US"/>
              </w:rPr>
              <w:pict>
                <v:oval id="_x0000_s1067" style="position:absolute;left:0;text-align:left;margin-left:-1.3pt;margin-top:4.4pt;width:9.8pt;height:10.35pt;z-index:251668480;mso-position-horizontal-relative:text;mso-position-vertical-relative:text" fillcolor="white [3201]" strokecolor="black [3200]" strokeweight="1pt">
                  <v:stroke dashstyle="dash"/>
                  <v:shadow color="#868686"/>
                  <w10:wrap anchorx="page"/>
                </v:oval>
              </w:pict>
            </w:r>
            <w:r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  <w:rtl/>
                <w:lang w:val="en-US" w:bidi="ar-IQ"/>
              </w:rPr>
              <w:t xml:space="preserve">  </w:t>
            </w:r>
            <w:r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  <w:lang w:val="en-US" w:bidi="ar-IQ"/>
              </w:rPr>
              <w:t xml:space="preserve">  </w:t>
            </w:r>
          </w:p>
          <w:p w:rsidR="00F21839" w:rsidRPr="002A343C" w:rsidRDefault="00F21839" w:rsidP="00441E29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val="en-US" w:bidi="ar-IQ"/>
              </w:rPr>
            </w:pPr>
            <w:r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  <w:lang w:val="en-US" w:bidi="ar-IQ"/>
              </w:rPr>
              <w:t xml:space="preserve"> </w:t>
            </w:r>
            <w:r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 xml:space="preserve"> </w:t>
            </w:r>
            <w:r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  <w:lang w:val="en-US"/>
              </w:rPr>
              <w:t xml:space="preserve"> </w:t>
            </w:r>
            <w:r w:rsidRPr="002A343C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>Assistant</w:t>
            </w:r>
            <w:r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 xml:space="preserve"> Lecturer  </w:t>
            </w:r>
            <w:r w:rsidRPr="002A343C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 xml:space="preserve"> </w:t>
            </w: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F21839" w:rsidRPr="0058381F" w:rsidRDefault="00F21839" w:rsidP="00655A3D">
            <w:pPr>
              <w:jc w:val="right"/>
              <w:rPr>
                <w:rFonts w:ascii="Tahoma" w:hAnsi="Tahoma" w:cs="Tahoma"/>
                <w:rtl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 xml:space="preserve">Career </w:t>
            </w:r>
          </w:p>
        </w:tc>
      </w:tr>
      <w:tr w:rsidR="00F21839" w:rsidRPr="007B7D2F" w:rsidTr="008D4B34">
        <w:trPr>
          <w:trHeight w:hRule="exact" w:val="840"/>
          <w:jc w:val="center"/>
        </w:trPr>
        <w:tc>
          <w:tcPr>
            <w:tcW w:w="8100" w:type="dxa"/>
            <w:gridSpan w:val="6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F21839" w:rsidRDefault="00F21839" w:rsidP="00F21839">
            <w:pPr>
              <w:bidi w:val="0"/>
              <w:rPr>
                <w:rtl/>
                <w:lang w:bidi="ar-IQ"/>
              </w:rPr>
            </w:pPr>
            <w:r w:rsidRPr="00932291">
              <w:rPr>
                <w:rFonts w:asciiTheme="majorBidi" w:hAnsiTheme="majorBidi" w:cstheme="majorBidi"/>
                <w:sz w:val="28"/>
                <w:szCs w:val="28"/>
              </w:rPr>
              <w:t xml:space="preserve">The Expression of CD74 Molecule in </w:t>
            </w:r>
            <w:r w:rsidRPr="00932291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H.pylori</w:t>
            </w:r>
            <w:r w:rsidRPr="00932291">
              <w:rPr>
                <w:rFonts w:asciiTheme="majorBidi" w:hAnsiTheme="majorBidi" w:cstheme="majorBidi"/>
                <w:sz w:val="28"/>
                <w:szCs w:val="28"/>
              </w:rPr>
              <w:t xml:space="preserve"> Infected Gastric Mucosal Tissue.</w:t>
            </w:r>
          </w:p>
          <w:p w:rsidR="00F21839" w:rsidRDefault="00F21839">
            <w:pPr>
              <w:rPr>
                <w:rtl/>
                <w:lang w:bidi="ar-IQ"/>
              </w:rPr>
            </w:pPr>
          </w:p>
          <w:p w:rsidR="00F21839" w:rsidRDefault="00F21839">
            <w:pPr>
              <w:rPr>
                <w:rtl/>
                <w:lang w:bidi="ar-IQ"/>
              </w:rPr>
            </w:pP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F21839" w:rsidRPr="0058381F" w:rsidRDefault="00F21839" w:rsidP="00A47634">
            <w:pPr>
              <w:jc w:val="right"/>
              <w:rPr>
                <w:rFonts w:ascii="Tahoma" w:hAnsi="Tahoma" w:cs="Tahoma"/>
                <w:rtl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 xml:space="preserve">Research Title </w:t>
            </w:r>
          </w:p>
        </w:tc>
      </w:tr>
      <w:tr w:rsidR="00F21839" w:rsidRPr="007B7D2F" w:rsidTr="008D4B34">
        <w:trPr>
          <w:trHeight w:val="402"/>
          <w:jc w:val="center"/>
        </w:trPr>
        <w:tc>
          <w:tcPr>
            <w:tcW w:w="1318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F21839" w:rsidRPr="00D7176F" w:rsidRDefault="00F21839" w:rsidP="00F30E9B">
            <w:pPr>
              <w:jc w:val="center"/>
              <w:rPr>
                <w:lang w:val="en-US" w:bidi="ar-IQ"/>
              </w:rPr>
            </w:pPr>
            <w:r>
              <w:rPr>
                <w:noProof/>
                <w:lang w:val="en-US"/>
              </w:rPr>
              <w:pict>
                <v:oval id="_x0000_s1069" style="position:absolute;left:0;text-align:left;margin-left:-1.65pt;margin-top:2.85pt;width:9.8pt;height:10.35pt;z-index:251670528;mso-position-horizontal-relative:text;mso-position-vertical-relative:text" fillcolor="white [3201]" strokecolor="black [3200]" strokeweight="1pt">
                  <v:stroke dashstyle="dash"/>
                  <v:shadow color="#868686"/>
                  <w10:wrap anchorx="page"/>
                </v:oval>
              </w:pict>
            </w:r>
            <w:r>
              <w:rPr>
                <w:lang w:val="en-US" w:bidi="ar-IQ"/>
              </w:rPr>
              <w:t>Single</w:t>
            </w:r>
          </w:p>
        </w:tc>
        <w:tc>
          <w:tcPr>
            <w:tcW w:w="4950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F21839" w:rsidRPr="00F21839" w:rsidRDefault="00F21839" w:rsidP="00F21839">
            <w:pPr>
              <w:bidi w:val="0"/>
              <w:rPr>
                <w:rtl/>
                <w:lang w:bidi="ar-IQ"/>
              </w:rPr>
            </w:pPr>
            <w:r w:rsidRPr="00F21839">
              <w:rPr>
                <w:rFonts w:asciiTheme="majorBidi" w:hAnsiTheme="majorBidi" w:cstheme="majorBidi"/>
                <w:sz w:val="22"/>
                <w:szCs w:val="22"/>
              </w:rPr>
              <w:t>Nidhal Raoof Mahdi</w:t>
            </w:r>
            <w:r w:rsidRPr="00F21839">
              <w:rPr>
                <w:rFonts w:asciiTheme="majorBidi" w:hAnsiTheme="majorBidi" w:cstheme="majorBidi"/>
                <w:sz w:val="22"/>
                <w:szCs w:val="22"/>
                <w:vertAlign w:val="superscript"/>
              </w:rPr>
              <w:t xml:space="preserve"> </w:t>
            </w:r>
            <w:r w:rsidRPr="00F21839">
              <w:rPr>
                <w:rFonts w:asciiTheme="majorBidi" w:hAnsiTheme="majorBidi" w:cstheme="majorBidi"/>
                <w:sz w:val="22"/>
                <w:szCs w:val="22"/>
              </w:rPr>
              <w:t xml:space="preserve">and Nidhal </w:t>
            </w:r>
            <w:proofErr w:type="spellStart"/>
            <w:r w:rsidRPr="00F21839">
              <w:rPr>
                <w:rFonts w:asciiTheme="majorBidi" w:hAnsiTheme="majorBidi" w:cstheme="majorBidi"/>
                <w:sz w:val="22"/>
                <w:szCs w:val="22"/>
              </w:rPr>
              <w:t>abdul</w:t>
            </w:r>
            <w:proofErr w:type="spellEnd"/>
            <w:r w:rsidRPr="00F21839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F21839">
              <w:rPr>
                <w:rFonts w:asciiTheme="majorBidi" w:hAnsiTheme="majorBidi" w:cstheme="majorBidi"/>
                <w:sz w:val="22"/>
                <w:szCs w:val="22"/>
              </w:rPr>
              <w:t>Mohaymen</w:t>
            </w:r>
            <w:proofErr w:type="spellEnd"/>
          </w:p>
        </w:tc>
        <w:tc>
          <w:tcPr>
            <w:tcW w:w="183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F21839" w:rsidRPr="00D7176F" w:rsidRDefault="00F21839" w:rsidP="008D4B34">
            <w:pPr>
              <w:rPr>
                <w:rtl/>
                <w:lang w:val="en-US" w:bidi="ar-IQ"/>
              </w:rPr>
            </w:pPr>
            <w:r>
              <w:rPr>
                <w:noProof/>
                <w:rtl/>
                <w:lang w:val="en-US"/>
              </w:rPr>
              <w:pict>
                <v:oval id="_x0000_s1068" style="position:absolute;left:0;text-align:left;margin-left:-2.55pt;margin-top:2.7pt;width:9.8pt;height:10.35pt;z-index:251669504;mso-position-horizontal-relative:text;mso-position-vertical-relative:text" fillcolor="black [3200]" strokecolor="#f2f2f2 [3041]" strokeweight="3pt">
                  <v:shadow on="t" type="perspective" color="#7f7f7f [1601]" opacity=".5" offset="1pt" offset2="-1pt"/>
                  <w10:wrap anchorx="page"/>
                </v:oval>
              </w:pict>
            </w:r>
            <w:r>
              <w:rPr>
                <w:lang w:val="en-US" w:bidi="ar-IQ"/>
              </w:rPr>
              <w:t xml:space="preserve">Shared name </w:t>
            </w: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F21839" w:rsidRPr="0058381F" w:rsidRDefault="00F21839" w:rsidP="00F30E9B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Style w:val="hps"/>
                <w:rFonts w:ascii="Tahoma" w:hAnsi="Tahoma" w:cs="Tahoma"/>
              </w:rPr>
              <w:t xml:space="preserve">Shared  or </w:t>
            </w:r>
            <w:r w:rsidRPr="0058381F">
              <w:rPr>
                <w:rStyle w:val="hps"/>
                <w:rFonts w:ascii="Tahoma" w:hAnsi="Tahoma" w:cs="Tahoma"/>
              </w:rPr>
              <w:t>Single</w:t>
            </w:r>
          </w:p>
        </w:tc>
      </w:tr>
      <w:tr w:rsidR="00F21839" w:rsidRPr="007B7D2F" w:rsidTr="00BC4E9A">
        <w:trPr>
          <w:trHeight w:val="375"/>
          <w:jc w:val="center"/>
        </w:trPr>
        <w:tc>
          <w:tcPr>
            <w:tcW w:w="8100" w:type="dxa"/>
            <w:gridSpan w:val="6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F21839" w:rsidRPr="00D7176F" w:rsidRDefault="00F21839" w:rsidP="008D4B34">
            <w:pPr>
              <w:bidi w:val="0"/>
              <w:rPr>
                <w:lang w:val="en-US" w:bidi="ar-IQ"/>
              </w:rPr>
            </w:pPr>
            <w:r>
              <w:rPr>
                <w:rFonts w:asciiTheme="majorBidi" w:hAnsiTheme="majorBidi" w:cstheme="majorBidi"/>
                <w:color w:val="141314"/>
                <w:sz w:val="28"/>
                <w:szCs w:val="28"/>
              </w:rPr>
              <w:t xml:space="preserve">Iraqi </w:t>
            </w:r>
            <w:r w:rsidRPr="00932291">
              <w:rPr>
                <w:rFonts w:asciiTheme="majorBidi" w:hAnsiTheme="majorBidi" w:cstheme="majorBidi"/>
                <w:color w:val="141314"/>
                <w:sz w:val="28"/>
                <w:szCs w:val="28"/>
              </w:rPr>
              <w:t>J Med Sci.</w:t>
            </w: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F21839" w:rsidRPr="0058381F" w:rsidRDefault="00F21839" w:rsidP="008D4B34">
            <w:pPr>
              <w:jc w:val="right"/>
              <w:rPr>
                <w:rFonts w:ascii="Tahoma" w:hAnsi="Tahoma" w:cs="Tahoma"/>
                <w:lang w:val="en-US" w:bidi="ar-IQ"/>
              </w:rPr>
            </w:pPr>
            <w:r w:rsidRPr="0058381F">
              <w:rPr>
                <w:rFonts w:ascii="Tahoma" w:hAnsi="Tahoma" w:cs="Tahoma"/>
                <w:lang w:val="en-US" w:bidi="ar-IQ"/>
              </w:rPr>
              <w:t xml:space="preserve">Published </w:t>
            </w:r>
            <w:r>
              <w:rPr>
                <w:rFonts w:ascii="Tahoma" w:hAnsi="Tahoma" w:cs="Tahoma"/>
                <w:lang w:val="en-US" w:bidi="ar-IQ"/>
              </w:rPr>
              <w:t xml:space="preserve">Journal title </w:t>
            </w:r>
          </w:p>
        </w:tc>
      </w:tr>
      <w:tr w:rsidR="00F21839" w:rsidRPr="007B7D2F" w:rsidTr="0058381F">
        <w:trPr>
          <w:trHeight w:hRule="exact" w:val="432"/>
          <w:jc w:val="center"/>
        </w:trPr>
        <w:tc>
          <w:tcPr>
            <w:tcW w:w="8100" w:type="dxa"/>
            <w:gridSpan w:val="6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F21839" w:rsidRPr="008D4B34" w:rsidRDefault="00F21839" w:rsidP="00F21839">
            <w:pPr>
              <w:tabs>
                <w:tab w:val="left" w:pos="4843"/>
              </w:tabs>
              <w:bidi w:val="0"/>
              <w:jc w:val="center"/>
              <w:rPr>
                <w:lang w:val="en-US" w:bidi="ar-IQ"/>
              </w:rPr>
            </w:pPr>
            <w:r w:rsidRPr="00932291">
              <w:rPr>
                <w:rFonts w:asciiTheme="majorBidi" w:hAnsiTheme="majorBidi" w:cstheme="majorBidi"/>
                <w:color w:val="141314"/>
                <w:sz w:val="28"/>
                <w:szCs w:val="28"/>
              </w:rPr>
              <w:t>7(3)</w:t>
            </w: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F21839" w:rsidRPr="0058381F" w:rsidRDefault="00F21839" w:rsidP="007B7D2F">
            <w:pPr>
              <w:jc w:val="right"/>
              <w:rPr>
                <w:rFonts w:ascii="Tahoma" w:hAnsi="Tahoma" w:cs="Tahoma"/>
                <w:rtl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Volume Number</w:t>
            </w:r>
          </w:p>
        </w:tc>
      </w:tr>
      <w:tr w:rsidR="00F21839" w:rsidRPr="007B7D2F" w:rsidTr="0058381F">
        <w:trPr>
          <w:trHeight w:hRule="exact" w:val="432"/>
          <w:jc w:val="center"/>
        </w:trPr>
        <w:tc>
          <w:tcPr>
            <w:tcW w:w="8100" w:type="dxa"/>
            <w:gridSpan w:val="6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F21839" w:rsidRPr="008D4B34" w:rsidRDefault="00F21839" w:rsidP="008D4B34">
            <w:pPr>
              <w:tabs>
                <w:tab w:val="left" w:pos="4843"/>
              </w:tabs>
              <w:bidi w:val="0"/>
              <w:jc w:val="center"/>
              <w:rPr>
                <w:lang w:val="en-US" w:bidi="ar-IQ"/>
              </w:rPr>
            </w:pPr>
            <w:r w:rsidRPr="00932291">
              <w:rPr>
                <w:rFonts w:asciiTheme="majorBidi" w:hAnsiTheme="majorBidi" w:cstheme="majorBidi"/>
                <w:color w:val="141314"/>
                <w:sz w:val="28"/>
                <w:szCs w:val="28"/>
              </w:rPr>
              <w:t>13-18</w:t>
            </w: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F21839" w:rsidRDefault="00F21839" w:rsidP="00564AFB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 xml:space="preserve">Page </w:t>
            </w:r>
          </w:p>
        </w:tc>
      </w:tr>
      <w:tr w:rsidR="00F21839" w:rsidRPr="007B7D2F" w:rsidTr="0058381F">
        <w:trPr>
          <w:trHeight w:hRule="exact" w:val="432"/>
          <w:jc w:val="center"/>
        </w:trPr>
        <w:tc>
          <w:tcPr>
            <w:tcW w:w="8100" w:type="dxa"/>
            <w:gridSpan w:val="6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F21839" w:rsidRPr="008D4B34" w:rsidRDefault="00F21839" w:rsidP="008D4B34">
            <w:pPr>
              <w:tabs>
                <w:tab w:val="left" w:pos="4843"/>
              </w:tabs>
              <w:bidi w:val="0"/>
              <w:jc w:val="center"/>
              <w:rPr>
                <w:lang w:val="en-US" w:bidi="ar-IQ"/>
              </w:rPr>
            </w:pPr>
            <w:r>
              <w:rPr>
                <w:lang w:val="en-US" w:bidi="ar-IQ"/>
              </w:rPr>
              <w:t>2009</w:t>
            </w: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F21839" w:rsidRDefault="00F21839" w:rsidP="007B7D2F">
            <w:pPr>
              <w:jc w:val="right"/>
              <w:rPr>
                <w:rFonts w:ascii="Tahoma" w:hAnsi="Tahoma" w:cs="Tahoma"/>
                <w:lang w:val="en-US" w:bidi="ar-IQ"/>
              </w:rPr>
            </w:pPr>
            <w:r w:rsidRPr="0058381F">
              <w:rPr>
                <w:rFonts w:ascii="Tahoma" w:hAnsi="Tahoma" w:cs="Tahoma"/>
                <w:lang w:val="en-US" w:bidi="ar-IQ"/>
              </w:rPr>
              <w:t>Year</w:t>
            </w:r>
          </w:p>
        </w:tc>
      </w:tr>
      <w:tr w:rsidR="00F21839" w:rsidRPr="007B7D2F" w:rsidTr="00441E29">
        <w:trPr>
          <w:trHeight w:hRule="exact" w:val="4602"/>
          <w:jc w:val="center"/>
        </w:trPr>
        <w:tc>
          <w:tcPr>
            <w:tcW w:w="8100" w:type="dxa"/>
            <w:gridSpan w:val="6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F21839" w:rsidRPr="008D4B34" w:rsidRDefault="00F21839" w:rsidP="00F21839">
            <w:pPr>
              <w:tabs>
                <w:tab w:val="left" w:pos="4843"/>
              </w:tabs>
              <w:bidi w:val="0"/>
              <w:rPr>
                <w:lang w:val="en-US" w:bidi="ar-IQ"/>
              </w:rPr>
            </w:pPr>
            <w:r w:rsidRPr="001C1EA7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 xml:space="preserve">Helicobacter </w:t>
            </w:r>
            <w:proofErr w:type="gramStart"/>
            <w:r w:rsidRPr="001C1EA7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 xml:space="preserve">pylori </w:t>
            </w:r>
            <w:r w:rsidRPr="001C1EA7">
              <w:rPr>
                <w:rFonts w:asciiTheme="majorBidi" w:hAnsiTheme="majorBidi" w:cstheme="majorBidi"/>
                <w:sz w:val="28"/>
                <w:szCs w:val="28"/>
              </w:rPr>
              <w:t>causes</w:t>
            </w:r>
            <w:proofErr w:type="gramEnd"/>
            <w:r w:rsidRPr="001C1EA7">
              <w:rPr>
                <w:rFonts w:asciiTheme="majorBidi" w:hAnsiTheme="majorBidi" w:cstheme="majorBidi"/>
                <w:sz w:val="28"/>
                <w:szCs w:val="28"/>
              </w:rPr>
              <w:t xml:space="preserve"> gastric inflammation.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R</w:t>
            </w:r>
            <w:r w:rsidRPr="001C1EA7">
              <w:rPr>
                <w:rFonts w:asciiTheme="majorBidi" w:hAnsiTheme="majorBidi" w:cstheme="majorBidi"/>
                <w:sz w:val="28"/>
                <w:szCs w:val="28"/>
              </w:rPr>
              <w:t xml:space="preserve">ecent interest has been focused on the role of CD74 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(</w:t>
            </w:r>
            <w:r w:rsidRPr="001C1EA7">
              <w:rPr>
                <w:rFonts w:asciiTheme="majorBidi" w:hAnsiTheme="majorBidi" w:cstheme="majorBidi"/>
                <w:sz w:val="28"/>
                <w:szCs w:val="28"/>
              </w:rPr>
              <w:t>the class II MHC-associated invariant chain expressed on</w:t>
            </w:r>
            <w:r w:rsidRPr="001C1EA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r w:rsidRPr="001C1EA7">
              <w:rPr>
                <w:rFonts w:asciiTheme="majorBidi" w:hAnsiTheme="majorBidi" w:cstheme="majorBidi"/>
                <w:sz w:val="28"/>
                <w:szCs w:val="28"/>
              </w:rPr>
              <w:t>the surface of gastric epithelial cells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)</w:t>
            </w:r>
            <w:r w:rsidRPr="001C1EA7">
              <w:rPr>
                <w:rFonts w:asciiTheme="majorBidi" w:hAnsiTheme="majorBidi" w:cstheme="majorBidi"/>
                <w:sz w:val="28"/>
                <w:szCs w:val="28"/>
              </w:rPr>
              <w:t xml:space="preserve"> as an adhesion molecules used by </w:t>
            </w:r>
            <w:r w:rsidRPr="001C1EA7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H.pylori</w:t>
            </w:r>
            <w:r w:rsidRPr="001C1EA7">
              <w:rPr>
                <w:rFonts w:asciiTheme="majorBidi" w:hAnsiTheme="majorBidi" w:cstheme="majorBidi"/>
                <w:sz w:val="28"/>
                <w:szCs w:val="28"/>
              </w:rPr>
              <w:t xml:space="preserve"> that may contribute to the proinflammatory immune response seen during infection. After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the</w:t>
            </w:r>
            <w:r w:rsidRPr="001C1EA7">
              <w:rPr>
                <w:rFonts w:asciiTheme="majorBidi" w:hAnsiTheme="majorBidi" w:cstheme="majorBidi"/>
                <w:sz w:val="28"/>
                <w:szCs w:val="28"/>
              </w:rPr>
              <w:t xml:space="preserve"> diagnosis 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of</w:t>
            </w:r>
            <w:r w:rsidRPr="001C1EA7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 xml:space="preserve"> H.pylori</w:t>
            </w:r>
            <w:r w:rsidRPr="001C1EA7">
              <w:rPr>
                <w:rFonts w:asciiTheme="majorBidi" w:hAnsiTheme="majorBidi" w:cstheme="majorBidi"/>
                <w:sz w:val="28"/>
                <w:szCs w:val="28"/>
              </w:rPr>
              <w:t xml:space="preserve"> infection,</w:t>
            </w:r>
            <w:r w:rsidRPr="001C1EA7">
              <w:rPr>
                <w:rFonts w:asciiTheme="majorBidi" w:hAnsiTheme="majorBidi" w:cstheme="majorBidi"/>
                <w:color w:val="141314"/>
                <w:sz w:val="28"/>
                <w:szCs w:val="28"/>
              </w:rPr>
              <w:t xml:space="preserve"> </w:t>
            </w:r>
            <w:r>
              <w:rPr>
                <w:rFonts w:asciiTheme="majorBidi" w:hAnsiTheme="majorBidi" w:cstheme="majorBidi"/>
                <w:color w:val="141314"/>
                <w:sz w:val="28"/>
                <w:szCs w:val="28"/>
              </w:rPr>
              <w:t>p</w:t>
            </w:r>
            <w:r w:rsidRPr="001C1EA7">
              <w:rPr>
                <w:rFonts w:asciiTheme="majorBidi" w:hAnsiTheme="majorBidi" w:cstheme="majorBidi"/>
                <w:color w:val="141314"/>
                <w:sz w:val="28"/>
                <w:szCs w:val="28"/>
              </w:rPr>
              <w:t xml:space="preserve">atients were grouped as </w:t>
            </w:r>
            <w:r w:rsidRPr="001C1EA7">
              <w:rPr>
                <w:rFonts w:asciiTheme="majorBidi" w:hAnsiTheme="majorBidi" w:cstheme="majorBidi"/>
                <w:i/>
                <w:iCs/>
                <w:color w:val="141314"/>
                <w:sz w:val="28"/>
                <w:szCs w:val="28"/>
              </w:rPr>
              <w:t xml:space="preserve">H. pylori </w:t>
            </w:r>
            <w:r w:rsidRPr="001C1EA7">
              <w:rPr>
                <w:rFonts w:asciiTheme="majorBidi" w:hAnsiTheme="majorBidi" w:cstheme="majorBidi"/>
                <w:color w:val="141314"/>
                <w:sz w:val="28"/>
                <w:szCs w:val="28"/>
              </w:rPr>
              <w:t>positive</w:t>
            </w:r>
            <w:proofErr w:type="gramStart"/>
            <w:r w:rsidRPr="001C1EA7">
              <w:rPr>
                <w:rFonts w:asciiTheme="majorBidi" w:hAnsiTheme="majorBidi" w:cstheme="majorBidi"/>
                <w:color w:val="141314"/>
                <w:sz w:val="28"/>
                <w:szCs w:val="28"/>
              </w:rPr>
              <w:t>,</w:t>
            </w:r>
            <w:r>
              <w:rPr>
                <w:rFonts w:asciiTheme="majorBidi" w:hAnsiTheme="majorBidi" w:cstheme="majorBidi"/>
                <w:color w:val="141314"/>
                <w:sz w:val="28"/>
                <w:szCs w:val="28"/>
              </w:rPr>
              <w:t>(</w:t>
            </w:r>
            <w:proofErr w:type="gramEnd"/>
            <w:r w:rsidRPr="001C1EA7">
              <w:rPr>
                <w:rFonts w:asciiTheme="majorBidi" w:hAnsiTheme="majorBidi" w:cstheme="majorBidi"/>
                <w:i/>
                <w:iCs/>
                <w:color w:val="141314"/>
                <w:sz w:val="28"/>
                <w:szCs w:val="28"/>
              </w:rPr>
              <w:t>n</w:t>
            </w:r>
            <w:r w:rsidRPr="001C1EA7">
              <w:rPr>
                <w:rFonts w:asciiTheme="majorBidi" w:hAnsiTheme="majorBidi" w:cstheme="majorBidi"/>
                <w:color w:val="141314"/>
                <w:sz w:val="28"/>
                <w:szCs w:val="28"/>
              </w:rPr>
              <w:t>=47</w:t>
            </w:r>
            <w:r>
              <w:rPr>
                <w:rFonts w:asciiTheme="majorBidi" w:hAnsiTheme="majorBidi" w:cstheme="majorBidi"/>
                <w:color w:val="141314"/>
                <w:sz w:val="28"/>
                <w:szCs w:val="28"/>
              </w:rPr>
              <w:t>)</w:t>
            </w:r>
            <w:r w:rsidRPr="001C1EA7">
              <w:rPr>
                <w:rFonts w:asciiTheme="majorBidi" w:hAnsiTheme="majorBidi" w:cstheme="majorBidi"/>
                <w:color w:val="141314"/>
                <w:sz w:val="28"/>
                <w:szCs w:val="28"/>
              </w:rPr>
              <w:t>and</w:t>
            </w:r>
            <w:r w:rsidRPr="001C1EA7">
              <w:rPr>
                <w:rFonts w:asciiTheme="majorBidi" w:hAnsiTheme="majorBidi" w:cstheme="majorBidi"/>
                <w:i/>
                <w:iCs/>
                <w:color w:val="141314"/>
                <w:sz w:val="28"/>
                <w:szCs w:val="28"/>
              </w:rPr>
              <w:t xml:space="preserve"> H. pylori </w:t>
            </w:r>
            <w:r w:rsidRPr="001C1EA7">
              <w:rPr>
                <w:rFonts w:asciiTheme="majorBidi" w:hAnsiTheme="majorBidi" w:cstheme="majorBidi"/>
                <w:color w:val="141314"/>
                <w:sz w:val="28"/>
                <w:szCs w:val="28"/>
              </w:rPr>
              <w:t xml:space="preserve">negative </w:t>
            </w:r>
            <w:r>
              <w:rPr>
                <w:rFonts w:asciiTheme="majorBidi" w:hAnsiTheme="majorBidi" w:cstheme="majorBidi"/>
                <w:color w:val="141314"/>
                <w:sz w:val="28"/>
                <w:szCs w:val="28"/>
              </w:rPr>
              <w:t>(</w:t>
            </w:r>
            <w:r w:rsidRPr="001C1EA7">
              <w:rPr>
                <w:rFonts w:asciiTheme="majorBidi" w:hAnsiTheme="majorBidi" w:cstheme="majorBidi"/>
                <w:i/>
                <w:iCs/>
                <w:color w:val="141314"/>
                <w:sz w:val="28"/>
                <w:szCs w:val="28"/>
              </w:rPr>
              <w:t>n</w:t>
            </w:r>
            <w:r w:rsidRPr="001C1EA7">
              <w:rPr>
                <w:rFonts w:asciiTheme="majorBidi" w:hAnsiTheme="majorBidi" w:cstheme="majorBidi"/>
                <w:color w:val="141314"/>
                <w:sz w:val="28"/>
                <w:szCs w:val="28"/>
              </w:rPr>
              <w:t>=17</w:t>
            </w:r>
            <w:r>
              <w:rPr>
                <w:rFonts w:asciiTheme="majorBidi" w:hAnsiTheme="majorBidi" w:cstheme="majorBidi"/>
                <w:color w:val="141314"/>
                <w:sz w:val="28"/>
                <w:szCs w:val="28"/>
              </w:rPr>
              <w:t xml:space="preserve">). 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A</w:t>
            </w:r>
            <w:r w:rsidRPr="001C1EA7">
              <w:rPr>
                <w:rFonts w:asciiTheme="majorBidi" w:hAnsiTheme="majorBidi" w:cstheme="majorBidi"/>
                <w:sz w:val="28"/>
                <w:szCs w:val="28"/>
              </w:rPr>
              <w:t xml:space="preserve">ccording to 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i</w:t>
            </w:r>
            <w:r w:rsidRPr="001C1EA7">
              <w:rPr>
                <w:rFonts w:asciiTheme="majorBidi" w:hAnsiTheme="majorBidi" w:cstheme="majorBidi"/>
                <w:sz w:val="28"/>
                <w:szCs w:val="28"/>
              </w:rPr>
              <w:t>mmunohistochemical</w:t>
            </w:r>
            <w:proofErr w:type="spellEnd"/>
            <w:r w:rsidRPr="001C1EA7">
              <w:rPr>
                <w:rFonts w:asciiTheme="majorBidi" w:hAnsiTheme="majorBidi" w:cstheme="majorBidi"/>
                <w:sz w:val="28"/>
                <w:szCs w:val="28"/>
              </w:rPr>
              <w:t xml:space="preserve"> study of biopsy specimens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,</w:t>
            </w:r>
            <w:r w:rsidRPr="001C1EA7">
              <w:rPr>
                <w:rFonts w:asciiTheme="majorBidi" w:hAnsiTheme="majorBidi" w:cstheme="majorBidi"/>
                <w:sz w:val="28"/>
                <w:szCs w:val="28"/>
              </w:rPr>
              <w:t xml:space="preserve"> the expression of CD74 was observed in infected subjects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,</w:t>
            </w:r>
            <w:r w:rsidRPr="001C1EA7">
              <w:rPr>
                <w:rFonts w:asciiTheme="majorBidi" w:hAnsiTheme="majorBidi" w:cstheme="majorBidi"/>
                <w:sz w:val="28"/>
                <w:szCs w:val="28"/>
              </w:rPr>
              <w:t xml:space="preserve"> and </w:t>
            </w:r>
            <w:r w:rsidRPr="001C1EA7">
              <w:rPr>
                <w:rFonts w:asciiTheme="majorBidi" w:hAnsiTheme="majorBidi" w:cstheme="majorBidi"/>
                <w:color w:val="080706"/>
                <w:sz w:val="28"/>
                <w:szCs w:val="28"/>
              </w:rPr>
              <w:t>there was a significant difference in the CD74 expression (</w:t>
            </w:r>
            <w:r w:rsidRPr="001C1EA7">
              <w:rPr>
                <w:rFonts w:asciiTheme="majorBidi" w:hAnsiTheme="majorBidi" w:cstheme="majorBidi"/>
                <w:i/>
                <w:iCs/>
                <w:color w:val="080706"/>
                <w:sz w:val="28"/>
                <w:szCs w:val="28"/>
              </w:rPr>
              <w:t>p</w:t>
            </w:r>
            <w:r w:rsidRPr="001C1EA7">
              <w:rPr>
                <w:rFonts w:asciiTheme="majorBidi" w:hAnsiTheme="majorBidi" w:cstheme="majorBidi"/>
                <w:color w:val="080706"/>
                <w:sz w:val="28"/>
                <w:szCs w:val="28"/>
              </w:rPr>
              <w:t>= 0.005) between infected and uninfected patients.</w:t>
            </w: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F21839" w:rsidRDefault="00F21839" w:rsidP="00441E29">
            <w:pPr>
              <w:bidi w:val="0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Abstract</w:t>
            </w:r>
          </w:p>
        </w:tc>
      </w:tr>
    </w:tbl>
    <w:p w:rsidR="00834405" w:rsidRDefault="00834405">
      <w:pPr>
        <w:rPr>
          <w:lang w:bidi="ar-IQ"/>
        </w:rPr>
      </w:pPr>
    </w:p>
    <w:sectPr w:rsidR="00834405" w:rsidSect="008D1247">
      <w:headerReference w:type="default" r:id="rId7"/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6514" w:rsidRDefault="00816514" w:rsidP="002729DF">
      <w:r>
        <w:separator/>
      </w:r>
    </w:p>
  </w:endnote>
  <w:endnote w:type="continuationSeparator" w:id="0">
    <w:p w:rsidR="00816514" w:rsidRDefault="00816514" w:rsidP="002729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cademy Engraved LE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6514" w:rsidRDefault="00816514" w:rsidP="002729DF">
      <w:r>
        <w:separator/>
      </w:r>
    </w:p>
  </w:footnote>
  <w:footnote w:type="continuationSeparator" w:id="0">
    <w:p w:rsidR="00816514" w:rsidRDefault="00816514" w:rsidP="002729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9DF" w:rsidRPr="00F30E9B" w:rsidRDefault="00F30E9B" w:rsidP="00DA1ADF">
    <w:pPr>
      <w:pStyle w:val="Header"/>
      <w:rPr>
        <w:b/>
        <w:bCs/>
        <w:lang w:bidi="ar-IQ"/>
      </w:rPr>
    </w:pPr>
    <w:r w:rsidRPr="00F30E9B">
      <w:rPr>
        <w:rFonts w:hint="cs"/>
        <w:b/>
        <w:bCs/>
        <w:rtl/>
        <w:lang w:bidi="ar-IQ"/>
      </w:rPr>
      <w:t>أنموذج ( ب ) الخاص بالبحوث</w:t>
    </w:r>
    <w:r w:rsidR="00DA1ADF">
      <w:rPr>
        <w:rFonts w:hint="cs"/>
        <w:b/>
        <w:bCs/>
        <w:rtl/>
        <w:lang w:bidi="ar-IQ"/>
      </w:rPr>
      <w:t xml:space="preserve"> للأعوام  ( 2008,2009,2010,2011)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/>
  <w:rsids>
    <w:rsidRoot w:val="007B7D2F"/>
    <w:rsid w:val="000F02DD"/>
    <w:rsid w:val="001147B3"/>
    <w:rsid w:val="00142253"/>
    <w:rsid w:val="00261579"/>
    <w:rsid w:val="002729DF"/>
    <w:rsid w:val="002A343C"/>
    <w:rsid w:val="003266CE"/>
    <w:rsid w:val="00326EB1"/>
    <w:rsid w:val="0034265E"/>
    <w:rsid w:val="00422F07"/>
    <w:rsid w:val="00441E29"/>
    <w:rsid w:val="0047465E"/>
    <w:rsid w:val="004E248F"/>
    <w:rsid w:val="0058381F"/>
    <w:rsid w:val="00681C2C"/>
    <w:rsid w:val="00735498"/>
    <w:rsid w:val="00760FB6"/>
    <w:rsid w:val="007B5BB1"/>
    <w:rsid w:val="007B7D2F"/>
    <w:rsid w:val="008137AB"/>
    <w:rsid w:val="00816514"/>
    <w:rsid w:val="0082234F"/>
    <w:rsid w:val="00834405"/>
    <w:rsid w:val="008D1247"/>
    <w:rsid w:val="008D4B34"/>
    <w:rsid w:val="0091286A"/>
    <w:rsid w:val="00925124"/>
    <w:rsid w:val="00965464"/>
    <w:rsid w:val="00967084"/>
    <w:rsid w:val="00A46A3B"/>
    <w:rsid w:val="00A910E0"/>
    <w:rsid w:val="00B159E3"/>
    <w:rsid w:val="00BB19AB"/>
    <w:rsid w:val="00BC4E9A"/>
    <w:rsid w:val="00BF7696"/>
    <w:rsid w:val="00C3725A"/>
    <w:rsid w:val="00C54102"/>
    <w:rsid w:val="00D21979"/>
    <w:rsid w:val="00D7176F"/>
    <w:rsid w:val="00D81EAA"/>
    <w:rsid w:val="00DA1ADF"/>
    <w:rsid w:val="00DD28B0"/>
    <w:rsid w:val="00E63900"/>
    <w:rsid w:val="00E70239"/>
    <w:rsid w:val="00E70255"/>
    <w:rsid w:val="00ED6073"/>
    <w:rsid w:val="00F21839"/>
    <w:rsid w:val="00F30E9B"/>
    <w:rsid w:val="00F85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498"/>
    <w:pPr>
      <w:bidi/>
    </w:pPr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5498"/>
    <w:pPr>
      <w:bidi w:val="0"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en-US"/>
    </w:rPr>
  </w:style>
  <w:style w:type="table" w:styleId="TableGrid">
    <w:name w:val="Table Grid"/>
    <w:basedOn w:val="TableNormal"/>
    <w:uiPriority w:val="59"/>
    <w:rsid w:val="007B7D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DefaultParagraphFont"/>
    <w:rsid w:val="002A343C"/>
  </w:style>
  <w:style w:type="character" w:customStyle="1" w:styleId="shorttext">
    <w:name w:val="short_text"/>
    <w:basedOn w:val="DefaultParagraphFont"/>
    <w:rsid w:val="002A343C"/>
  </w:style>
  <w:style w:type="paragraph" w:styleId="Header">
    <w:name w:val="header"/>
    <w:basedOn w:val="Normal"/>
    <w:link w:val="HeaderChar"/>
    <w:uiPriority w:val="99"/>
    <w:semiHidden/>
    <w:unhideWhenUsed/>
    <w:rsid w:val="002729D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729DF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2729D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729DF"/>
    <w:rPr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D14A0-497F-4EB1-959F-C1CF005F0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DR.Ahmed Saker</Company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Ameno</dc:creator>
  <cp:keywords/>
  <dc:description/>
  <cp:lastModifiedBy>dell</cp:lastModifiedBy>
  <cp:revision>21</cp:revision>
  <cp:lastPrinted>2011-11-23T07:24:00Z</cp:lastPrinted>
  <dcterms:created xsi:type="dcterms:W3CDTF">2011-10-21T12:27:00Z</dcterms:created>
  <dcterms:modified xsi:type="dcterms:W3CDTF">2011-12-19T20:42:00Z</dcterms:modified>
</cp:coreProperties>
</file>