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246273" w:rsidRDefault="00246273" w:rsidP="008D4B34">
            <w:pPr>
              <w:bidi w:val="0"/>
              <w:rPr>
                <w:lang w:val="en-US" w:bidi="ar-IQ"/>
              </w:rPr>
            </w:pPr>
            <w:r w:rsidRPr="00246273">
              <w:rPr>
                <w:rFonts w:ascii="Times-Roman" w:hAnsi="Times-Roman" w:cs="Times-Roman"/>
                <w:lang w:val="en-US"/>
              </w:rPr>
              <w:t>College of 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246273" w:rsidRDefault="00246273" w:rsidP="008D4B34">
            <w:pPr>
              <w:bidi w:val="0"/>
              <w:rPr>
                <w:lang w:val="en-US" w:bidi="ar-IQ"/>
              </w:rPr>
            </w:pPr>
            <w:r w:rsidRPr="00246273">
              <w:rPr>
                <w:rFonts w:ascii="Times-Roman" w:hAnsi="Times-Roman" w:cs="Times-Roman"/>
                <w:lang w:val="en-US"/>
              </w:rPr>
              <w:t>Department of Microbiology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246273" w:rsidRDefault="00246273" w:rsidP="008D4B34">
            <w:pPr>
              <w:bidi w:val="0"/>
              <w:rPr>
                <w:lang w:val="en-US" w:bidi="ar-IQ"/>
              </w:rPr>
            </w:pPr>
            <w:r w:rsidRPr="00246273">
              <w:rPr>
                <w:lang w:val="en-US" w:bidi="ar-IQ"/>
              </w:rPr>
              <w:t>NIDHAL RAOOF MAHDI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246273" w:rsidRDefault="00246273" w:rsidP="008D4B34">
            <w:pPr>
              <w:bidi w:val="0"/>
              <w:rPr>
                <w:lang w:val="en-US" w:bidi="ar-IQ"/>
              </w:rPr>
            </w:pPr>
            <w:r w:rsidRPr="00246273">
              <w:rPr>
                <w:lang w:val="en-US" w:bidi="ar-IQ"/>
              </w:rPr>
              <w:t>dr.nidhalraoof@yahoo.com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53930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D5393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53930" w:rsidP="00246273">
            <w:pPr>
              <w:tabs>
                <w:tab w:val="right" w:pos="7136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5393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53930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5393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D53930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D5393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246273" w:rsidRDefault="00246273" w:rsidP="00246273">
            <w:pPr>
              <w:autoSpaceDE w:val="0"/>
              <w:autoSpaceDN w:val="0"/>
              <w:bidi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  <w:lang w:val="en-US"/>
              </w:rPr>
            </w:pPr>
            <w:r w:rsidRPr="00246273">
              <w:rPr>
                <w:rFonts w:ascii="Times-Bold" w:hAnsi="Times-Bold" w:cs="Times-Bold"/>
                <w:b/>
                <w:bCs/>
                <w:sz w:val="23"/>
                <w:szCs w:val="23"/>
                <w:lang w:val="en-US"/>
              </w:rPr>
              <w:t xml:space="preserve">Use of </w:t>
            </w:r>
            <w:r w:rsidRPr="00246273"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  <w:lang w:val="en-US"/>
              </w:rPr>
              <w:t xml:space="preserve">Brucella </w:t>
            </w:r>
            <w:proofErr w:type="spellStart"/>
            <w:r w:rsidRPr="00246273"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  <w:lang w:val="en-US"/>
              </w:rPr>
              <w:t>abortus</w:t>
            </w:r>
            <w:proofErr w:type="spellEnd"/>
            <w:r w:rsidRPr="00246273"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Pr="00246273">
              <w:rPr>
                <w:rFonts w:ascii="Times-Bold" w:hAnsi="Times-Bold" w:cs="Times-Bold"/>
                <w:b/>
                <w:bCs/>
                <w:sz w:val="23"/>
                <w:szCs w:val="23"/>
                <w:lang w:val="en-US"/>
              </w:rPr>
              <w:t xml:space="preserve">S99 salt-extractable antigen in indirect 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  <w:lang w:val="en-US"/>
              </w:rPr>
              <w:t xml:space="preserve">ELISA for detection </w:t>
            </w:r>
            <w:r w:rsidRPr="00246273">
              <w:rPr>
                <w:rFonts w:ascii="Times-Bold" w:hAnsi="Times-Bold" w:cs="Times-Bold"/>
                <w:b/>
                <w:bCs/>
                <w:sz w:val="23"/>
                <w:szCs w:val="23"/>
                <w:lang w:val="en-US"/>
              </w:rPr>
              <w:t>of human and bovine brucellosis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D53930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46273">
            <w:pPr>
              <w:rPr>
                <w:rtl/>
                <w:lang w:bidi="ar-IQ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  <w:lang w:val="en-US"/>
              </w:rPr>
              <w:t>N. R. Mahdi and W. Y. Ibrahim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D53930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246273" w:rsidP="008D4B34">
            <w:pPr>
              <w:bidi w:val="0"/>
              <w:rPr>
                <w:lang w:val="en-US" w:bidi="ar-IQ"/>
              </w:rPr>
            </w:pPr>
            <w:r w:rsidRPr="00BA46C8">
              <w:rPr>
                <w:rFonts w:asciiTheme="majorBidi" w:hAnsiTheme="majorBidi" w:cstheme="majorBidi"/>
                <w:sz w:val="28"/>
                <w:szCs w:val="28"/>
              </w:rPr>
              <w:t xml:space="preserve">Iraqi J vet </w:t>
            </w:r>
            <w:proofErr w:type="gramStart"/>
            <w:r w:rsidRPr="00BA46C8">
              <w:rPr>
                <w:rFonts w:asciiTheme="majorBidi" w:hAnsiTheme="majorBidi" w:cstheme="majorBidi"/>
                <w:sz w:val="28"/>
                <w:szCs w:val="28"/>
              </w:rPr>
              <w:t>Sci..</w:t>
            </w:r>
            <w:proofErr w:type="gram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46273" w:rsidP="00246273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 w:rsidRPr="00BA46C8">
              <w:rPr>
                <w:rFonts w:asciiTheme="majorBidi" w:hAnsiTheme="majorBidi" w:cstheme="majorBidi"/>
                <w:sz w:val="28"/>
                <w:szCs w:val="28"/>
              </w:rPr>
              <w:t>23(2)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246273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 w:rsidRPr="00BA46C8">
              <w:rPr>
                <w:rFonts w:asciiTheme="majorBidi" w:hAnsiTheme="majorBidi" w:cstheme="majorBidi"/>
                <w:sz w:val="28"/>
                <w:szCs w:val="28"/>
              </w:rPr>
              <w:t>545-549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246273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2009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246273" w:rsidRDefault="00246273" w:rsidP="00246273">
            <w:pPr>
              <w:autoSpaceDE w:val="0"/>
              <w:autoSpaceDN w:val="0"/>
              <w:bidi w:val="0"/>
              <w:adjustRightInd w:val="0"/>
              <w:rPr>
                <w:rFonts w:ascii="Times-Italic" w:hAnsi="Times-Italic" w:cs="Times-Italic"/>
                <w:i/>
                <w:iCs/>
                <w:lang w:val="en-US"/>
              </w:rPr>
            </w:pPr>
            <w:r w:rsidRPr="00246273">
              <w:rPr>
                <w:rFonts w:ascii="Times-Roman" w:hAnsi="Times-Roman" w:cs="Times-Roman"/>
                <w:lang w:val="en-US"/>
              </w:rPr>
              <w:t xml:space="preserve">Salt-extractable antigen (SEA) of </w:t>
            </w:r>
            <w:r w:rsidRPr="00246273">
              <w:rPr>
                <w:rFonts w:ascii="Times-Italic" w:hAnsi="Times-Italic" w:cs="Times-Italic"/>
                <w:i/>
                <w:iCs/>
                <w:lang w:val="en-US"/>
              </w:rPr>
              <w:t xml:space="preserve">B. </w:t>
            </w:r>
            <w:proofErr w:type="spellStart"/>
            <w:r w:rsidRPr="00246273">
              <w:rPr>
                <w:rFonts w:ascii="Times-Italic" w:hAnsi="Times-Italic" w:cs="Times-Italic"/>
                <w:i/>
                <w:iCs/>
                <w:lang w:val="en-US"/>
              </w:rPr>
              <w:t>abortus</w:t>
            </w:r>
            <w:proofErr w:type="spellEnd"/>
            <w:r w:rsidRPr="00246273">
              <w:rPr>
                <w:rFonts w:ascii="Times-Italic" w:hAnsi="Times-Italic" w:cs="Times-Italic"/>
                <w:i/>
                <w:iCs/>
                <w:lang w:val="en-US"/>
              </w:rPr>
              <w:t xml:space="preserve"> </w:t>
            </w:r>
            <w:r w:rsidRPr="00246273">
              <w:rPr>
                <w:rFonts w:ascii="Times-Roman" w:hAnsi="Times-Roman" w:cs="Times-Roman"/>
                <w:lang w:val="en-US"/>
              </w:rPr>
              <w:t>S99 was used in indirect ELISA (i-ELISA) for detection of anti-</w:t>
            </w:r>
            <w:r w:rsidRPr="00246273">
              <w:rPr>
                <w:rFonts w:ascii="Times-Italic" w:hAnsi="Times-Italic" w:cs="Times-Italic"/>
                <w:i/>
                <w:iCs/>
                <w:lang w:val="en-US"/>
              </w:rPr>
              <w:t xml:space="preserve">Brucella </w:t>
            </w:r>
            <w:r w:rsidRPr="00246273">
              <w:rPr>
                <w:rFonts w:ascii="Times-Roman" w:hAnsi="Times-Roman" w:cs="Times-Roman"/>
                <w:lang w:val="en-US"/>
              </w:rPr>
              <w:t xml:space="preserve">antibodies in human and cattle sera. By using Sodium </w:t>
            </w:r>
            <w:proofErr w:type="spellStart"/>
            <w:r w:rsidRPr="00246273">
              <w:rPr>
                <w:rFonts w:ascii="Times-Roman" w:hAnsi="Times-Roman" w:cs="Times-Roman"/>
                <w:lang w:val="en-US"/>
              </w:rPr>
              <w:t>dodecyl</w:t>
            </w:r>
            <w:proofErr w:type="spellEnd"/>
            <w:r w:rsidRPr="00246273">
              <w:rPr>
                <w:rFonts w:ascii="Times-Roman" w:hAnsi="Times-Roman" w:cs="Times-Roman"/>
                <w:lang w:val="en-US"/>
              </w:rPr>
              <w:t xml:space="preserve"> sulfate-</w:t>
            </w:r>
            <w:proofErr w:type="spellStart"/>
            <w:r w:rsidRPr="00246273">
              <w:rPr>
                <w:rFonts w:ascii="Times-Roman" w:hAnsi="Times-Roman" w:cs="Times-Roman"/>
                <w:lang w:val="en-US"/>
              </w:rPr>
              <w:t>polyacrylamide</w:t>
            </w:r>
            <w:proofErr w:type="spellEnd"/>
            <w:r w:rsidRPr="00246273">
              <w:rPr>
                <w:rFonts w:ascii="Times-Roman" w:hAnsi="Times-Roman" w:cs="Times-Roman"/>
                <w:lang w:val="en-US"/>
              </w:rPr>
              <w:t xml:space="preserve"> gel electrophoresis (SDS-PAGE), the</w:t>
            </w:r>
            <w:r w:rsidRPr="00246273">
              <w:rPr>
                <w:rFonts w:ascii="Times-Italic" w:hAnsi="Times-Italic" w:cs="Times-Italic"/>
                <w:i/>
                <w:iCs/>
                <w:lang w:val="en-US"/>
              </w:rPr>
              <w:t xml:space="preserve"> </w:t>
            </w:r>
            <w:r w:rsidRPr="00246273">
              <w:rPr>
                <w:rFonts w:ascii="Times-Roman" w:hAnsi="Times-Roman" w:cs="Times-Roman"/>
                <w:lang w:val="en-US"/>
              </w:rPr>
              <w:t xml:space="preserve">SEA contained 5 bands of proteins with molecular weight of 54.000 -116.000 Dalton. Results indicated that the </w:t>
            </w:r>
            <w:proofErr w:type="spellStart"/>
            <w:r w:rsidRPr="00246273">
              <w:rPr>
                <w:rFonts w:ascii="Times-Roman" w:hAnsi="Times-Roman" w:cs="Times-Roman"/>
                <w:lang w:val="en-US"/>
              </w:rPr>
              <w:t>sero</w:t>
            </w:r>
            <w:proofErr w:type="spellEnd"/>
            <w:r w:rsidRPr="00246273">
              <w:rPr>
                <w:rFonts w:ascii="Times-Italic" w:hAnsi="Times-Italic" w:cs="Times-Italic"/>
                <w:i/>
                <w:iCs/>
                <w:lang w:val="en-US"/>
              </w:rPr>
              <w:t xml:space="preserve"> </w:t>
            </w:r>
            <w:r w:rsidRPr="00246273">
              <w:rPr>
                <w:rFonts w:ascii="Times-Roman" w:hAnsi="Times-Roman" w:cs="Times-Roman"/>
                <w:lang w:val="en-US"/>
              </w:rPr>
              <w:t>prevalence of 96 human sera that clinically suspected with brucellosis, the seroprevalence were 77.1% using rose-Bengal test</w:t>
            </w:r>
            <w:r w:rsidRPr="00246273">
              <w:rPr>
                <w:rFonts w:ascii="Times-Italic" w:hAnsi="Times-Italic" w:cs="Times-Italic"/>
                <w:i/>
                <w:iCs/>
                <w:lang w:val="en-US"/>
              </w:rPr>
              <w:t xml:space="preserve"> </w:t>
            </w:r>
            <w:r w:rsidRPr="00246273">
              <w:rPr>
                <w:rFonts w:ascii="Times-Roman" w:hAnsi="Times-Roman" w:cs="Times-Roman"/>
                <w:lang w:val="en-US"/>
              </w:rPr>
              <w:t xml:space="preserve">(RBT) and 94.8% using i-ELISA. More over the result also showed that </w:t>
            </w:r>
            <w:proofErr w:type="spellStart"/>
            <w:r w:rsidRPr="00246273">
              <w:rPr>
                <w:rFonts w:ascii="Times-Roman" w:hAnsi="Times-Roman" w:cs="Times-Roman"/>
                <w:lang w:val="en-US"/>
              </w:rPr>
              <w:t>sero</w:t>
            </w:r>
            <w:proofErr w:type="spellEnd"/>
            <w:r w:rsidRPr="00246273">
              <w:rPr>
                <w:rFonts w:ascii="Times-Roman" w:hAnsi="Times-Roman" w:cs="Times-Roman"/>
                <w:lang w:val="en-US"/>
              </w:rPr>
              <w:t xml:space="preserve"> prevalence of 104 cattle sera that clinically</w:t>
            </w:r>
            <w:r>
              <w:rPr>
                <w:rFonts w:ascii="Times-Italic" w:hAnsi="Times-Italic" w:cs="Times-Italic"/>
                <w:i/>
                <w:iCs/>
                <w:lang w:val="en-US"/>
              </w:rPr>
              <w:t xml:space="preserve"> </w:t>
            </w:r>
            <w:r w:rsidRPr="00246273">
              <w:rPr>
                <w:rFonts w:ascii="Times-Roman" w:hAnsi="Times-Roman" w:cs="Times-Roman"/>
                <w:lang w:val="en-US"/>
              </w:rPr>
              <w:t xml:space="preserve">suspected with brucellosis the seroprevalence were 79.9% using RBT and 96.2% using i-ELISA. This study concluded that the specificity of the i-ELISA with (SEA) antigen was 100% and the sensitivity was about 95-96%, this indicated to the specified proteins antigen that increased the specificity of the test, also overcome the problem associated with cross-reactivity of antibodies due to in infection with bacteria known to induce immunological cross-reactions with </w:t>
            </w:r>
            <w:r w:rsidRPr="00246273">
              <w:rPr>
                <w:rFonts w:ascii="Times-Italic" w:hAnsi="Times-Italic" w:cs="Times-Italic"/>
                <w:i/>
                <w:iCs/>
                <w:lang w:val="en-US"/>
              </w:rPr>
              <w:t xml:space="preserve">Brucella </w:t>
            </w:r>
            <w:r w:rsidRPr="00246273">
              <w:rPr>
                <w:rFonts w:ascii="Times-Roman" w:hAnsi="Times-Roman" w:cs="Times-Roman"/>
                <w:lang w:val="en-US"/>
              </w:rPr>
              <w:t>spp.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9F" w:rsidRDefault="0031679F" w:rsidP="002729DF">
      <w:r>
        <w:separator/>
      </w:r>
    </w:p>
  </w:endnote>
  <w:endnote w:type="continuationSeparator" w:id="0">
    <w:p w:rsidR="0031679F" w:rsidRDefault="0031679F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9F" w:rsidRDefault="0031679F" w:rsidP="002729DF">
      <w:r>
        <w:separator/>
      </w:r>
    </w:p>
  </w:footnote>
  <w:footnote w:type="continuationSeparator" w:id="0">
    <w:p w:rsidR="0031679F" w:rsidRDefault="0031679F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147B3"/>
    <w:rsid w:val="00142253"/>
    <w:rsid w:val="00246273"/>
    <w:rsid w:val="00261579"/>
    <w:rsid w:val="002729DF"/>
    <w:rsid w:val="002A343C"/>
    <w:rsid w:val="0031679F"/>
    <w:rsid w:val="003266CE"/>
    <w:rsid w:val="00326EB1"/>
    <w:rsid w:val="0034265E"/>
    <w:rsid w:val="00422F07"/>
    <w:rsid w:val="00441E29"/>
    <w:rsid w:val="0047465E"/>
    <w:rsid w:val="004E248F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46A3B"/>
    <w:rsid w:val="00A910E0"/>
    <w:rsid w:val="00BB19AB"/>
    <w:rsid w:val="00BC4E9A"/>
    <w:rsid w:val="00BF7696"/>
    <w:rsid w:val="00C3725A"/>
    <w:rsid w:val="00C54102"/>
    <w:rsid w:val="00D21979"/>
    <w:rsid w:val="00D53930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D343-FC84-413C-847B-C6DCF95B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dell</cp:lastModifiedBy>
  <cp:revision>21</cp:revision>
  <cp:lastPrinted>2011-11-23T07:24:00Z</cp:lastPrinted>
  <dcterms:created xsi:type="dcterms:W3CDTF">2011-10-21T12:27:00Z</dcterms:created>
  <dcterms:modified xsi:type="dcterms:W3CDTF">2011-12-19T20:18:00Z</dcterms:modified>
</cp:coreProperties>
</file>