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048B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Veterinary and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048B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048B9" w:rsidP="008D4B34">
            <w:pPr>
              <w:bidi w:val="0"/>
              <w:rPr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SHONI  MIKHAEL ODEESHO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7048B9" w:rsidP="008D4B34">
            <w:pPr>
              <w:bidi w:val="0"/>
              <w:rPr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shony_odisho@yahoo.com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9755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9755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7048B9" w:rsidRDefault="00975530" w:rsidP="00441E29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2"/>
                <w:szCs w:val="22"/>
                <w:rtl/>
                <w:lang w:bidi="ar-IQ"/>
              </w:rPr>
            </w:pPr>
            <w:r w:rsidRPr="007048B9">
              <w:rPr>
                <w:rFonts w:ascii="Simplified Arabic" w:hAnsi="Simplified Arabic" w:cs="Simplified Arabic"/>
                <w:b/>
                <w:bCs/>
                <w:noProof/>
                <w:color w:val="FF0000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7048B9">
              <w:rPr>
                <w:rStyle w:val="hps"/>
                <w:rFonts w:ascii="Simplified Arabic" w:hAnsi="Simplified Arabic" w:cs="Simplified Arabic"/>
                <w:b/>
                <w:bCs/>
                <w:color w:val="FF0000"/>
                <w:sz w:val="22"/>
                <w:szCs w:val="22"/>
              </w:rPr>
              <w:t>Assistant</w:t>
            </w:r>
            <w:r w:rsidR="002A343C" w:rsidRPr="007048B9">
              <w:rPr>
                <w:rStyle w:val="shorttext"/>
                <w:rFonts w:ascii="Simplified Arabic" w:hAnsi="Simplified Arabic" w:cs="Simplified Arab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A343C" w:rsidRPr="007048B9">
              <w:rPr>
                <w:rStyle w:val="hps"/>
                <w:rFonts w:ascii="Simplified Arabic" w:hAnsi="Simplified Arabic" w:cs="Simplified Arabic"/>
                <w:b/>
                <w:bCs/>
                <w:color w:val="FF0000"/>
                <w:sz w:val="22"/>
                <w:szCs w:val="22"/>
              </w:rPr>
              <w:t>Professor</w:t>
            </w:r>
            <w:r w:rsidR="00441E29" w:rsidRPr="007048B9">
              <w:rPr>
                <w:rFonts w:ascii="Simplified Arabic" w:hAnsi="Simplified Arabic" w:cs="Simplified Arabic" w:hint="cs"/>
                <w:b/>
                <w:bCs/>
                <w:color w:val="FF0000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9755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9755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975530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9755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7048B9" w:rsidP="003F360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Isolation and identification of </w:t>
            </w:r>
            <w:r w:rsidR="003F360D">
              <w:rPr>
                <w:lang w:val="en-US" w:bidi="ar-IQ"/>
              </w:rPr>
              <w:t>R</w:t>
            </w:r>
            <w:r>
              <w:rPr>
                <w:lang w:val="en-US" w:bidi="ar-IQ"/>
              </w:rPr>
              <w:t xml:space="preserve">espiratory </w:t>
            </w:r>
            <w:r w:rsidR="003F360D">
              <w:rPr>
                <w:lang w:val="en-US" w:bidi="ar-IQ"/>
              </w:rPr>
              <w:t>Syncytial virus from Infants with histopathological studies of the isolated virus    on experimental animals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975530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3F360D" w:rsidRDefault="003F360D" w:rsidP="003F360D">
            <w:pPr>
              <w:jc w:val="right"/>
              <w:rPr>
                <w:rFonts w:hint="cs"/>
                <w:rtl/>
                <w:lang w:val="en-US" w:bidi="ar-IQ"/>
              </w:rPr>
            </w:pPr>
            <w:r>
              <w:rPr>
                <w:lang w:val="en-US" w:bidi="ar-IQ"/>
              </w:rPr>
              <w:t>Shony M. Odisho, Anton S. Al-bana and Nahi Y. Yassen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7048B9" w:rsidRDefault="00975530" w:rsidP="008D4B34">
            <w:pPr>
              <w:rPr>
                <w:color w:val="FF0000"/>
                <w:rtl/>
                <w:lang w:val="en-US" w:bidi="ar-IQ"/>
              </w:rPr>
            </w:pPr>
            <w:r w:rsidRPr="007048B9">
              <w:rPr>
                <w:noProof/>
                <w:color w:val="FF0000"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 w:rsidRPr="007048B9">
              <w:rPr>
                <w:color w:val="FF0000"/>
                <w:lang w:val="en-US" w:bidi="ar-IQ"/>
              </w:rPr>
              <w:t>Sh</w:t>
            </w:r>
            <w:r w:rsidR="008D4B34" w:rsidRPr="007048B9">
              <w:rPr>
                <w:color w:val="FF0000"/>
                <w:lang w:val="en-US" w:bidi="ar-IQ"/>
              </w:rPr>
              <w:t>ared</w:t>
            </w:r>
            <w:r w:rsidR="00F30E9B" w:rsidRPr="007048B9">
              <w:rPr>
                <w:color w:val="FF0000"/>
                <w:lang w:val="en-US" w:bidi="ar-IQ"/>
              </w:rPr>
              <w:t xml:space="preserve"> name</w:t>
            </w:r>
            <w:r w:rsidR="002729DF" w:rsidRPr="007048B9">
              <w:rPr>
                <w:color w:val="FF0000"/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3F360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Iraqi journal of medical sciences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3F360D" w:rsidP="003F360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3F360D" w:rsidP="003F360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2-10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3F360D" w:rsidP="003F360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3F360D" w:rsidP="00535C07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Human Respiratory Syncytial virus is one of the major causes of sever bronchi</w:t>
            </w:r>
            <w:r w:rsidR="00A43625">
              <w:rPr>
                <w:lang w:val="en-US" w:bidi="ar-IQ"/>
              </w:rPr>
              <w:t>olitis and pneumonia in infant.</w:t>
            </w:r>
            <w:r w:rsidR="00107713">
              <w:rPr>
                <w:lang w:val="en-US" w:bidi="ar-IQ"/>
              </w:rPr>
              <w:t xml:space="preserve"> Human RSV was successfully isolated in Hep-2 cell line from five specimens collected from infants with </w:t>
            </w:r>
            <w:r w:rsidR="00535C07">
              <w:rPr>
                <w:lang w:val="en-US" w:bidi="ar-IQ"/>
              </w:rPr>
              <w:t>respiratory</w:t>
            </w:r>
            <w:r w:rsidR="00107713">
              <w:rPr>
                <w:lang w:val="en-US" w:bidi="ar-IQ"/>
              </w:rPr>
              <w:t xml:space="preserve"> tract infection, previously tested for presence of RSV antigen by using Respi-strip kits</w:t>
            </w:r>
            <w:r w:rsidR="00535C07">
              <w:rPr>
                <w:lang w:val="en-US" w:bidi="ar-IQ"/>
              </w:rPr>
              <w:t>, where cytopathic effect was first detected on 3</w:t>
            </w:r>
            <w:r w:rsidR="00535C07" w:rsidRPr="00535C07">
              <w:rPr>
                <w:vertAlign w:val="superscript"/>
                <w:lang w:val="en-US" w:bidi="ar-IQ"/>
              </w:rPr>
              <w:t>rd</w:t>
            </w:r>
            <w:r w:rsidR="00535C07">
              <w:rPr>
                <w:lang w:val="en-US" w:bidi="ar-IQ"/>
              </w:rPr>
              <w:t xml:space="preserve"> passage with characteristic giant cell or syncytia type formation after 3 days post inoculation. Viral isolates were identified by using homologous reference antiserum by applying indirect immunofluorescent </w:t>
            </w:r>
            <w:r w:rsidR="007E5818">
              <w:rPr>
                <w:lang w:val="en-US" w:bidi="ar-IQ"/>
              </w:rPr>
              <w:t>technique (</w:t>
            </w:r>
            <w:r w:rsidR="00535C07">
              <w:rPr>
                <w:lang w:val="en-US" w:bidi="ar-IQ"/>
              </w:rPr>
              <w:t xml:space="preserve">IFAT) and neutralization test (NT). </w:t>
            </w:r>
            <w:r w:rsidR="007E5818">
              <w:rPr>
                <w:lang w:val="en-US" w:bidi="ar-IQ"/>
              </w:rPr>
              <w:t>Experimental</w:t>
            </w:r>
            <w:r w:rsidR="00535C07">
              <w:rPr>
                <w:lang w:val="en-US" w:bidi="ar-IQ"/>
              </w:rPr>
              <w:t xml:space="preserve"> infection of mice with isolated virus revealed histological changes in infected lung mainly characterized with evidence of acute interstitial </w:t>
            </w:r>
            <w:r w:rsidR="007E5818">
              <w:rPr>
                <w:lang w:val="en-US" w:bidi="ar-IQ"/>
              </w:rPr>
              <w:t>pneumonia;</w:t>
            </w:r>
            <w:r w:rsidR="00535C07">
              <w:rPr>
                <w:lang w:val="en-US" w:bidi="ar-IQ"/>
              </w:rPr>
              <w:t xml:space="preserve"> in addition viruses were re-isolated from infected lung </w:t>
            </w:r>
            <w:r w:rsidR="007E5818">
              <w:rPr>
                <w:lang w:val="en-US" w:bidi="ar-IQ"/>
              </w:rPr>
              <w:t>specimens'</w:t>
            </w:r>
            <w:r w:rsidR="00535C07">
              <w:rPr>
                <w:lang w:val="en-US" w:bidi="ar-IQ"/>
              </w:rPr>
              <w:t xml:space="preserve"> after</w:t>
            </w:r>
            <w:r w:rsidR="007E5818">
              <w:rPr>
                <w:lang w:val="en-US" w:bidi="ar-IQ"/>
              </w:rPr>
              <w:t>2-7 days of experimental infection.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FA" w:rsidRDefault="00791FFA" w:rsidP="002729DF">
      <w:r>
        <w:separator/>
      </w:r>
    </w:p>
  </w:endnote>
  <w:endnote w:type="continuationSeparator" w:id="1">
    <w:p w:rsidR="00791FFA" w:rsidRDefault="00791FFA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FA" w:rsidRDefault="00791FFA" w:rsidP="002729DF">
      <w:r>
        <w:separator/>
      </w:r>
    </w:p>
  </w:footnote>
  <w:footnote w:type="continuationSeparator" w:id="1">
    <w:p w:rsidR="00791FFA" w:rsidRDefault="00791FFA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07713"/>
    <w:rsid w:val="001147B3"/>
    <w:rsid w:val="00142253"/>
    <w:rsid w:val="00261579"/>
    <w:rsid w:val="002729DF"/>
    <w:rsid w:val="002A343C"/>
    <w:rsid w:val="003266CE"/>
    <w:rsid w:val="00326EB1"/>
    <w:rsid w:val="0034265E"/>
    <w:rsid w:val="003F360D"/>
    <w:rsid w:val="00422F07"/>
    <w:rsid w:val="00441E29"/>
    <w:rsid w:val="0047465E"/>
    <w:rsid w:val="004E248F"/>
    <w:rsid w:val="00535C07"/>
    <w:rsid w:val="0058381F"/>
    <w:rsid w:val="00681C2C"/>
    <w:rsid w:val="007048B9"/>
    <w:rsid w:val="00735498"/>
    <w:rsid w:val="00760FB6"/>
    <w:rsid w:val="00791FFA"/>
    <w:rsid w:val="007B5BB1"/>
    <w:rsid w:val="007B7D2F"/>
    <w:rsid w:val="007E5818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75530"/>
    <w:rsid w:val="00A43625"/>
    <w:rsid w:val="00A46A3B"/>
    <w:rsid w:val="00A910E0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Dr.Shony</cp:lastModifiedBy>
  <cp:revision>2</cp:revision>
  <cp:lastPrinted>2011-11-23T07:24:00Z</cp:lastPrinted>
  <dcterms:created xsi:type="dcterms:W3CDTF">2011-12-21T20:12:00Z</dcterms:created>
  <dcterms:modified xsi:type="dcterms:W3CDTF">2011-12-21T20:12:00Z</dcterms:modified>
</cp:coreProperties>
</file>