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817B65">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7B7D2F" w:rsidRPr="00805992" w:rsidRDefault="00817B65" w:rsidP="00817B65">
            <w:pPr>
              <w:bidi w:val="0"/>
              <w:rPr>
                <w:sz w:val="28"/>
                <w:szCs w:val="28"/>
                <w:lang w:val="en-US" w:bidi="ar-IQ"/>
              </w:rPr>
            </w:pPr>
            <w:r w:rsidRPr="00805992">
              <w:rPr>
                <w:sz w:val="28"/>
                <w:szCs w:val="28"/>
                <w:lang w:val="en-US" w:bidi="ar-IQ"/>
              </w:rPr>
              <w:t>College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817B65">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7B7D2F" w:rsidRPr="00805992" w:rsidRDefault="00817B65" w:rsidP="00817B65">
            <w:pPr>
              <w:bidi w:val="0"/>
              <w:rPr>
                <w:sz w:val="28"/>
                <w:szCs w:val="28"/>
                <w:lang w:val="en-US" w:bidi="ar-IQ"/>
              </w:rPr>
            </w:pPr>
            <w:proofErr w:type="spellStart"/>
            <w:r w:rsidRPr="00805992">
              <w:rPr>
                <w:sz w:val="28"/>
                <w:szCs w:val="28"/>
                <w:lang w:val="en-US" w:bidi="ar-IQ"/>
              </w:rPr>
              <w:t>Parasitology</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17B65">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7B7D2F" w:rsidRPr="00805992" w:rsidRDefault="00817B65" w:rsidP="00817B65">
            <w:pPr>
              <w:bidi w:val="0"/>
              <w:rPr>
                <w:sz w:val="28"/>
                <w:szCs w:val="28"/>
                <w:lang w:val="en-US" w:bidi="ar-IQ"/>
              </w:rPr>
            </w:pPr>
            <w:proofErr w:type="spellStart"/>
            <w:r w:rsidRPr="00805992">
              <w:rPr>
                <w:sz w:val="28"/>
                <w:szCs w:val="28"/>
                <w:lang w:val="en-US" w:bidi="ar-IQ"/>
              </w:rPr>
              <w:t>Shatha</w:t>
            </w:r>
            <w:proofErr w:type="spellEnd"/>
            <w:r w:rsidRPr="00805992">
              <w:rPr>
                <w:sz w:val="28"/>
                <w:szCs w:val="28"/>
                <w:lang w:val="en-US" w:bidi="ar-IQ"/>
              </w:rPr>
              <w:t xml:space="preserve"> Abdul </w:t>
            </w:r>
            <w:proofErr w:type="spellStart"/>
            <w:r w:rsidRPr="00805992">
              <w:rPr>
                <w:sz w:val="28"/>
                <w:szCs w:val="28"/>
                <w:lang w:val="en-US" w:bidi="ar-IQ"/>
              </w:rPr>
              <w:t>Wahab</w:t>
            </w:r>
            <w:proofErr w:type="spellEnd"/>
            <w:r w:rsidRPr="00805992">
              <w:rPr>
                <w:sz w:val="28"/>
                <w:szCs w:val="28"/>
                <w:lang w:val="en-US" w:bidi="ar-IQ"/>
              </w:rPr>
              <w:t xml:space="preserve"> </w:t>
            </w:r>
            <w:proofErr w:type="spellStart"/>
            <w:r w:rsidRPr="00805992">
              <w:rPr>
                <w:sz w:val="28"/>
                <w:szCs w:val="28"/>
                <w:lang w:val="en-US" w:bidi="ar-IQ"/>
              </w:rPr>
              <w:t>Raof</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817B65">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422F07" w:rsidRPr="00805992" w:rsidRDefault="00817B65" w:rsidP="00817B65">
            <w:pPr>
              <w:bidi w:val="0"/>
              <w:rPr>
                <w:sz w:val="28"/>
                <w:szCs w:val="28"/>
                <w:lang w:val="en-US" w:bidi="ar-IQ"/>
              </w:rPr>
            </w:pPr>
            <w:r w:rsidRPr="00805992">
              <w:rPr>
                <w:sz w:val="28"/>
                <w:szCs w:val="28"/>
                <w:lang w:val="en-US" w:bidi="ar-IQ"/>
              </w:rPr>
              <w:t>Shathaawraof@yahoo.com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502103" w:rsidP="00441E29">
            <w:pPr>
              <w:jc w:val="center"/>
              <w:rPr>
                <w:rFonts w:ascii="Simplified Arabic" w:hAnsi="Simplified Arabic" w:cs="Simplified Arabic"/>
                <w:b/>
                <w:bCs/>
                <w:sz w:val="22"/>
                <w:szCs w:val="22"/>
                <w:rtl/>
                <w:lang w:val="en-US" w:bidi="ar-IQ"/>
              </w:rPr>
            </w:pPr>
            <w:r w:rsidRPr="00502103">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502103" w:rsidP="00441E29">
            <w:pPr>
              <w:jc w:val="center"/>
              <w:rPr>
                <w:rFonts w:ascii="Simplified Arabic" w:hAnsi="Simplified Arabic" w:cs="Simplified Arabic"/>
                <w:b/>
                <w:bCs/>
                <w:sz w:val="22"/>
                <w:szCs w:val="22"/>
                <w:rtl/>
                <w:lang w:bidi="ar-IQ"/>
              </w:rPr>
            </w:pPr>
            <w:r w:rsidRPr="00502103">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502103" w:rsidP="00441E29">
            <w:pPr>
              <w:jc w:val="center"/>
              <w:rPr>
                <w:rFonts w:ascii="Simplified Arabic" w:hAnsi="Simplified Arabic" w:cs="Simplified Arabic"/>
                <w:b/>
                <w:bCs/>
                <w:sz w:val="22"/>
                <w:szCs w:val="22"/>
                <w:rtl/>
                <w:lang w:bidi="ar-IQ"/>
              </w:rPr>
            </w:pPr>
            <w:r w:rsidRPr="00502103">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502103" w:rsidP="00441E29">
            <w:pPr>
              <w:jc w:val="center"/>
              <w:rPr>
                <w:rStyle w:val="hps"/>
                <w:rFonts w:ascii="Simplified Arabic" w:hAnsi="Simplified Arabic" w:cs="Simplified Arabic"/>
                <w:b/>
                <w:bCs/>
                <w:color w:val="333333"/>
                <w:sz w:val="2"/>
                <w:szCs w:val="2"/>
                <w:lang w:val="en-US" w:bidi="ar-IQ"/>
              </w:rPr>
            </w:pPr>
            <w:r w:rsidRPr="00502103">
              <w:rPr>
                <w:rFonts w:ascii="Simplified Arabic" w:hAnsi="Simplified Arabic" w:cs="Simplified Arabic"/>
                <w:b/>
                <w:bCs/>
                <w:noProof/>
                <w:color w:val="333333"/>
                <w:sz w:val="22"/>
                <w:szCs w:val="22"/>
                <w:lang w:val="en-US"/>
              </w:rPr>
              <w:pict>
                <v:oval id="_x0000_s1029" style="position:absolute;left:0;text-align:left;margin-left:-1.3pt;margin-top:4.55pt;width:9.8pt;height:10.35pt;z-index:251661312;mso-position-horizontal-relative:text;mso-position-vertical-relative:text" fillcolor="#002060"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17B65">
        <w:trPr>
          <w:trHeight w:hRule="exact" w:val="1179"/>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D4B34" w:rsidRPr="00805992" w:rsidRDefault="00817B65" w:rsidP="00805992">
            <w:pPr>
              <w:pStyle w:val="a7"/>
              <w:jc w:val="left"/>
              <w:rPr>
                <w:rFonts w:ascii="Cambria" w:hAnsi="Cambria"/>
                <w:b w:val="0"/>
                <w:bCs w:val="0"/>
                <w:sz w:val="28"/>
                <w:szCs w:val="28"/>
              </w:rPr>
            </w:pPr>
            <w:r w:rsidRPr="00805992">
              <w:rPr>
                <w:rFonts w:ascii="Cambria" w:hAnsi="Cambria"/>
                <w:b w:val="0"/>
                <w:bCs w:val="0"/>
                <w:sz w:val="28"/>
                <w:szCs w:val="28"/>
              </w:rPr>
              <w:t xml:space="preserve">Isolation of </w:t>
            </w:r>
            <w:proofErr w:type="spellStart"/>
            <w:r w:rsidRPr="00805992">
              <w:rPr>
                <w:rFonts w:ascii="Cambria" w:hAnsi="Cambria"/>
                <w:b w:val="0"/>
                <w:bCs w:val="0"/>
                <w:i/>
                <w:iCs/>
                <w:sz w:val="28"/>
                <w:szCs w:val="28"/>
              </w:rPr>
              <w:t>Ichthyophthirius</w:t>
            </w:r>
            <w:proofErr w:type="spellEnd"/>
            <w:r w:rsidRPr="00805992">
              <w:rPr>
                <w:rFonts w:ascii="Cambria" w:hAnsi="Cambria"/>
                <w:b w:val="0"/>
                <w:bCs w:val="0"/>
                <w:sz w:val="28"/>
                <w:szCs w:val="28"/>
              </w:rPr>
              <w:t xml:space="preserve"> </w:t>
            </w:r>
            <w:proofErr w:type="spellStart"/>
            <w:r w:rsidRPr="00805992">
              <w:rPr>
                <w:rFonts w:ascii="Cambria" w:hAnsi="Cambria"/>
                <w:b w:val="0"/>
                <w:bCs w:val="0"/>
                <w:i/>
                <w:iCs/>
                <w:sz w:val="28"/>
                <w:szCs w:val="28"/>
              </w:rPr>
              <w:t>multifiliis</w:t>
            </w:r>
            <w:proofErr w:type="spellEnd"/>
            <w:r w:rsidRPr="00805992">
              <w:rPr>
                <w:rFonts w:ascii="Cambria" w:hAnsi="Cambria"/>
                <w:b w:val="0"/>
                <w:bCs w:val="0"/>
                <w:sz w:val="28"/>
                <w:szCs w:val="28"/>
              </w:rPr>
              <w:t xml:space="preserve">, </w:t>
            </w:r>
            <w:proofErr w:type="spellStart"/>
            <w:r w:rsidRPr="00805992">
              <w:rPr>
                <w:rFonts w:ascii="Cambria" w:hAnsi="Cambria"/>
                <w:b w:val="0"/>
                <w:bCs w:val="0"/>
                <w:i/>
                <w:iCs/>
                <w:sz w:val="28"/>
                <w:szCs w:val="28"/>
              </w:rPr>
              <w:t>Gyrodactylus</w:t>
            </w:r>
            <w:proofErr w:type="spellEnd"/>
            <w:r w:rsidRPr="00805992">
              <w:rPr>
                <w:rFonts w:ascii="Cambria" w:hAnsi="Cambria"/>
                <w:b w:val="0"/>
                <w:bCs w:val="0"/>
                <w:sz w:val="28"/>
                <w:szCs w:val="28"/>
              </w:rPr>
              <w:t xml:space="preserve"> and </w:t>
            </w:r>
            <w:proofErr w:type="spellStart"/>
            <w:r w:rsidRPr="00805992">
              <w:rPr>
                <w:rFonts w:ascii="Cambria" w:hAnsi="Cambria"/>
                <w:b w:val="0"/>
                <w:bCs w:val="0"/>
                <w:i/>
                <w:iCs/>
                <w:sz w:val="28"/>
                <w:szCs w:val="28"/>
              </w:rPr>
              <w:t>Copepoda</w:t>
            </w:r>
            <w:proofErr w:type="spellEnd"/>
            <w:r w:rsidRPr="00805992">
              <w:rPr>
                <w:rFonts w:ascii="Cambria" w:hAnsi="Cambria"/>
                <w:b w:val="0"/>
                <w:bCs w:val="0"/>
                <w:i/>
                <w:iCs/>
                <w:sz w:val="28"/>
                <w:szCs w:val="28"/>
              </w:rPr>
              <w:t xml:space="preserve">: </w:t>
            </w:r>
            <w:proofErr w:type="spellStart"/>
            <w:r w:rsidRPr="00805992">
              <w:rPr>
                <w:rFonts w:ascii="Cambria" w:hAnsi="Cambria"/>
                <w:b w:val="0"/>
                <w:bCs w:val="0"/>
                <w:i/>
                <w:iCs/>
                <w:sz w:val="28"/>
                <w:szCs w:val="28"/>
              </w:rPr>
              <w:t>Lernaeidae</w:t>
            </w:r>
            <w:proofErr w:type="spellEnd"/>
            <w:r w:rsidRPr="00805992">
              <w:rPr>
                <w:rFonts w:ascii="Cambria" w:hAnsi="Cambria"/>
                <w:b w:val="0"/>
                <w:bCs w:val="0"/>
                <w:i/>
                <w:iCs/>
                <w:sz w:val="28"/>
                <w:szCs w:val="28"/>
              </w:rPr>
              <w:t xml:space="preserve"> </w:t>
            </w:r>
            <w:r w:rsidRPr="00805992">
              <w:rPr>
                <w:rFonts w:ascii="Cambria" w:hAnsi="Cambria"/>
                <w:b w:val="0"/>
                <w:bCs w:val="0"/>
                <w:sz w:val="28"/>
                <w:szCs w:val="28"/>
              </w:rPr>
              <w:t>Species from Six Ornamental Fish Species for the First Time in Iraq</w:t>
            </w:r>
          </w:p>
          <w:p w:rsidR="008D4B34" w:rsidRDefault="008D4B34" w:rsidP="00817B65">
            <w:pPr>
              <w:rPr>
                <w:rFonts w:hint="cs"/>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17B65">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502103"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Pr="00817B65" w:rsidRDefault="00817B65" w:rsidP="00817B65">
            <w:pPr>
              <w:bidi w:val="0"/>
              <w:rPr>
                <w:lang w:val="en-US"/>
              </w:rPr>
            </w:pPr>
            <w:r>
              <w:rPr>
                <w:lang w:val="en-US"/>
              </w:rPr>
              <w:t>O</w:t>
            </w:r>
            <w:r w:rsidR="006D7640">
              <w:rPr>
                <w:lang w:val="en-US"/>
              </w:rPr>
              <w:t>mar</w:t>
            </w:r>
            <w:r>
              <w:rPr>
                <w:lang w:val="en-US"/>
              </w:rPr>
              <w:t>. B. A. Al-</w:t>
            </w:r>
            <w:proofErr w:type="spellStart"/>
            <w:r>
              <w:rPr>
                <w:lang w:val="en-US"/>
              </w:rPr>
              <w:t>Tayyar</w:t>
            </w:r>
            <w:proofErr w:type="spellEnd"/>
            <w:r>
              <w:rPr>
                <w:lang w:val="en-US"/>
              </w:rPr>
              <w:t xml:space="preserve">, W. Abdul </w:t>
            </w:r>
            <w:proofErr w:type="spellStart"/>
            <w:r>
              <w:rPr>
                <w:lang w:val="en-US"/>
              </w:rPr>
              <w:t>Jabaar</w:t>
            </w:r>
            <w:proofErr w:type="spellEnd"/>
            <w:r>
              <w:rPr>
                <w:lang w:val="en-US"/>
              </w:rPr>
              <w:t xml:space="preserve"> and </w:t>
            </w:r>
            <w:proofErr w:type="spellStart"/>
            <w:r>
              <w:rPr>
                <w:lang w:val="en-US"/>
              </w:rPr>
              <w:t>M</w:t>
            </w:r>
            <w:r w:rsidR="006D7640">
              <w:rPr>
                <w:lang w:val="en-US"/>
              </w:rPr>
              <w:t>aulood</w:t>
            </w:r>
            <w:proofErr w:type="spellEnd"/>
            <w:r>
              <w:rPr>
                <w:lang w:val="en-US"/>
              </w:rPr>
              <w:t xml:space="preserve">. M. </w:t>
            </w:r>
            <w:proofErr w:type="spellStart"/>
            <w:r>
              <w:rPr>
                <w:lang w:val="en-US"/>
              </w:rPr>
              <w:t>Shather</w:t>
            </w:r>
            <w:proofErr w:type="spellEnd"/>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502103" w:rsidP="008D4B34">
            <w:pPr>
              <w:rPr>
                <w:rtl/>
                <w:lang w:val="en-US" w:bidi="ar-IQ"/>
              </w:rPr>
            </w:pPr>
            <w:r>
              <w:rPr>
                <w:noProof/>
                <w:rtl/>
                <w:lang w:val="en-US"/>
              </w:rPr>
              <w:pict>
                <v:oval id="_x0000_s1062" style="position:absolute;left:0;text-align:left;margin-left:-2.55pt;margin-top:2.85pt;width:9.8pt;height:10.35pt;z-index:251662336;mso-position-horizontal-relative:text;mso-position-vertical-relative:text" fillcolor="#002060"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805992" w:rsidRDefault="00F3687F" w:rsidP="008D4B34">
            <w:pPr>
              <w:bidi w:val="0"/>
              <w:rPr>
                <w:sz w:val="28"/>
                <w:szCs w:val="28"/>
                <w:lang w:val="en-US" w:bidi="ar-IQ"/>
              </w:rPr>
            </w:pPr>
            <w:r w:rsidRPr="00805992">
              <w:rPr>
                <w:sz w:val="28"/>
                <w:szCs w:val="28"/>
                <w:lang w:val="en-US" w:bidi="ar-IQ"/>
              </w:rPr>
              <w:t>Al-</w:t>
            </w:r>
            <w:proofErr w:type="spellStart"/>
            <w:r w:rsidRPr="00805992">
              <w:rPr>
                <w:sz w:val="28"/>
                <w:szCs w:val="28"/>
                <w:lang w:val="en-US" w:bidi="ar-IQ"/>
              </w:rPr>
              <w:t>Anbar</w:t>
            </w:r>
            <w:proofErr w:type="spellEnd"/>
            <w:r w:rsidRPr="00805992">
              <w:rPr>
                <w:sz w:val="28"/>
                <w:szCs w:val="28"/>
                <w:lang w:val="en-US" w:bidi="ar-IQ"/>
              </w:rPr>
              <w:t xml:space="preserve"> Journal of Veterinary Sciences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0410C9">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2729DF" w:rsidRPr="00805992" w:rsidRDefault="000410C9" w:rsidP="000410C9">
            <w:pPr>
              <w:tabs>
                <w:tab w:val="left" w:pos="4843"/>
              </w:tabs>
              <w:bidi w:val="0"/>
              <w:rPr>
                <w:sz w:val="28"/>
                <w:szCs w:val="28"/>
                <w:lang w:val="en-US" w:bidi="ar-IQ"/>
              </w:rPr>
            </w:pPr>
            <w:r w:rsidRPr="00805992">
              <w:rPr>
                <w:sz w:val="28"/>
                <w:szCs w:val="28"/>
                <w:lang w:val="en-US" w:bidi="ar-IQ"/>
              </w:rPr>
              <w:t>4</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0410C9">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441E29" w:rsidRPr="00805992" w:rsidRDefault="000410C9" w:rsidP="000410C9">
            <w:pPr>
              <w:tabs>
                <w:tab w:val="left" w:pos="4843"/>
              </w:tabs>
              <w:bidi w:val="0"/>
              <w:rPr>
                <w:sz w:val="28"/>
                <w:szCs w:val="28"/>
                <w:lang w:val="en-US" w:bidi="ar-IQ"/>
              </w:rPr>
            </w:pPr>
            <w:r w:rsidRPr="00805992">
              <w:rPr>
                <w:sz w:val="28"/>
                <w:szCs w:val="28"/>
                <w:lang w:val="en-US" w:bidi="ar-IQ"/>
              </w:rPr>
              <w:t>82-87</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0410C9">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441E29" w:rsidRPr="00805992" w:rsidRDefault="000410C9" w:rsidP="000410C9">
            <w:pPr>
              <w:tabs>
                <w:tab w:val="left" w:pos="4843"/>
              </w:tabs>
              <w:bidi w:val="0"/>
              <w:rPr>
                <w:sz w:val="28"/>
                <w:szCs w:val="28"/>
                <w:lang w:val="en-US" w:bidi="ar-IQ"/>
              </w:rPr>
            </w:pPr>
            <w:r w:rsidRPr="00805992">
              <w:rPr>
                <w:sz w:val="28"/>
                <w:szCs w:val="28"/>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0410C9">
        <w:trPr>
          <w:trHeight w:hRule="exact" w:val="5397"/>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410C9" w:rsidRPr="000410C9" w:rsidRDefault="000410C9" w:rsidP="000410C9">
            <w:pPr>
              <w:pStyle w:val="a8"/>
              <w:jc w:val="right"/>
              <w:rPr>
                <w:sz w:val="22"/>
                <w:szCs w:val="22"/>
              </w:rPr>
            </w:pPr>
            <w:r w:rsidRPr="000410C9">
              <w:rPr>
                <w:sz w:val="22"/>
                <w:szCs w:val="22"/>
              </w:rPr>
              <w:t xml:space="preserve">Ornamental fish species showed mucous </w:t>
            </w:r>
            <w:proofErr w:type="spellStart"/>
            <w:r w:rsidRPr="000410C9">
              <w:rPr>
                <w:sz w:val="22"/>
                <w:szCs w:val="22"/>
              </w:rPr>
              <w:t>hyperscretion</w:t>
            </w:r>
            <w:proofErr w:type="spellEnd"/>
            <w:r w:rsidRPr="000410C9">
              <w:rPr>
                <w:sz w:val="22"/>
                <w:szCs w:val="22"/>
              </w:rPr>
              <w:t>, signs of irritation, slight shedding of scales and large areas of skin hyperaemia. They included brood Goldfish (</w:t>
            </w:r>
            <w:proofErr w:type="spellStart"/>
            <w:r w:rsidRPr="000410C9">
              <w:rPr>
                <w:i/>
                <w:iCs/>
                <w:sz w:val="22"/>
                <w:szCs w:val="22"/>
              </w:rPr>
              <w:t>Carassius</w:t>
            </w:r>
            <w:proofErr w:type="spellEnd"/>
            <w:r w:rsidRPr="000410C9">
              <w:rPr>
                <w:i/>
                <w:iCs/>
                <w:sz w:val="22"/>
                <w:szCs w:val="22"/>
              </w:rPr>
              <w:t xml:space="preserve"> </w:t>
            </w:r>
            <w:proofErr w:type="spellStart"/>
            <w:r w:rsidRPr="000410C9">
              <w:rPr>
                <w:i/>
                <w:iCs/>
                <w:sz w:val="22"/>
                <w:szCs w:val="22"/>
              </w:rPr>
              <w:t>auratus</w:t>
            </w:r>
            <w:proofErr w:type="spellEnd"/>
            <w:r w:rsidRPr="000410C9">
              <w:rPr>
                <w:sz w:val="22"/>
                <w:szCs w:val="22"/>
              </w:rPr>
              <w:t xml:space="preserve">; varieties: Common, Fantail, </w:t>
            </w:r>
            <w:proofErr w:type="spellStart"/>
            <w:r w:rsidRPr="000410C9">
              <w:rPr>
                <w:sz w:val="22"/>
                <w:szCs w:val="22"/>
              </w:rPr>
              <w:t>Ryukin</w:t>
            </w:r>
            <w:proofErr w:type="spellEnd"/>
            <w:r w:rsidRPr="000410C9">
              <w:rPr>
                <w:sz w:val="22"/>
                <w:szCs w:val="22"/>
              </w:rPr>
              <w:t xml:space="preserve">, </w:t>
            </w:r>
            <w:proofErr w:type="spellStart"/>
            <w:r w:rsidRPr="000410C9">
              <w:rPr>
                <w:sz w:val="22"/>
                <w:szCs w:val="22"/>
              </w:rPr>
              <w:t>Veiltail</w:t>
            </w:r>
            <w:proofErr w:type="spellEnd"/>
            <w:r w:rsidRPr="000410C9">
              <w:rPr>
                <w:sz w:val="22"/>
                <w:szCs w:val="22"/>
              </w:rPr>
              <w:t xml:space="preserve"> and Moor), Black molly (</w:t>
            </w:r>
            <w:proofErr w:type="spellStart"/>
            <w:r w:rsidRPr="000410C9">
              <w:rPr>
                <w:i/>
                <w:iCs/>
                <w:sz w:val="22"/>
                <w:szCs w:val="22"/>
              </w:rPr>
              <w:t>Poecilia</w:t>
            </w:r>
            <w:proofErr w:type="spellEnd"/>
            <w:r w:rsidRPr="000410C9">
              <w:rPr>
                <w:i/>
                <w:iCs/>
                <w:sz w:val="22"/>
                <w:szCs w:val="22"/>
              </w:rPr>
              <w:t xml:space="preserve"> </w:t>
            </w:r>
            <w:proofErr w:type="spellStart"/>
            <w:r w:rsidRPr="000410C9">
              <w:rPr>
                <w:i/>
                <w:iCs/>
                <w:sz w:val="22"/>
                <w:szCs w:val="22"/>
              </w:rPr>
              <w:t>sphenops</w:t>
            </w:r>
            <w:proofErr w:type="spellEnd"/>
            <w:r w:rsidRPr="000410C9">
              <w:rPr>
                <w:sz w:val="22"/>
                <w:szCs w:val="22"/>
              </w:rPr>
              <w:t xml:space="preserve">), </w:t>
            </w:r>
            <w:proofErr w:type="spellStart"/>
            <w:r w:rsidRPr="000410C9">
              <w:rPr>
                <w:sz w:val="22"/>
                <w:szCs w:val="22"/>
              </w:rPr>
              <w:t>Gourami</w:t>
            </w:r>
            <w:proofErr w:type="spellEnd"/>
            <w:r w:rsidRPr="000410C9">
              <w:rPr>
                <w:sz w:val="22"/>
                <w:szCs w:val="22"/>
              </w:rPr>
              <w:t xml:space="preserve"> (</w:t>
            </w:r>
            <w:proofErr w:type="spellStart"/>
            <w:r w:rsidRPr="000410C9">
              <w:rPr>
                <w:i/>
                <w:iCs/>
                <w:sz w:val="22"/>
                <w:szCs w:val="22"/>
              </w:rPr>
              <w:t>Trichogaster</w:t>
            </w:r>
            <w:proofErr w:type="spellEnd"/>
            <w:r w:rsidRPr="000410C9">
              <w:rPr>
                <w:i/>
                <w:iCs/>
                <w:sz w:val="22"/>
                <w:szCs w:val="22"/>
              </w:rPr>
              <w:t xml:space="preserve"> </w:t>
            </w:r>
            <w:proofErr w:type="spellStart"/>
            <w:r w:rsidRPr="000410C9">
              <w:rPr>
                <w:i/>
                <w:iCs/>
                <w:sz w:val="22"/>
                <w:szCs w:val="22"/>
              </w:rPr>
              <w:t>trichopterus</w:t>
            </w:r>
            <w:proofErr w:type="spellEnd"/>
            <w:r w:rsidRPr="000410C9">
              <w:rPr>
                <w:sz w:val="22"/>
                <w:szCs w:val="22"/>
              </w:rPr>
              <w:t>), Swordtail (</w:t>
            </w:r>
            <w:proofErr w:type="spellStart"/>
            <w:r w:rsidRPr="000410C9">
              <w:rPr>
                <w:i/>
                <w:iCs/>
                <w:sz w:val="22"/>
                <w:szCs w:val="22"/>
              </w:rPr>
              <w:t>Xiphophorus</w:t>
            </w:r>
            <w:proofErr w:type="spellEnd"/>
            <w:r w:rsidRPr="000410C9">
              <w:rPr>
                <w:i/>
                <w:iCs/>
                <w:sz w:val="22"/>
                <w:szCs w:val="22"/>
              </w:rPr>
              <w:t xml:space="preserve"> </w:t>
            </w:r>
            <w:proofErr w:type="spellStart"/>
            <w:r w:rsidRPr="000410C9">
              <w:rPr>
                <w:i/>
                <w:iCs/>
                <w:sz w:val="22"/>
                <w:szCs w:val="22"/>
              </w:rPr>
              <w:t>helleri</w:t>
            </w:r>
            <w:proofErr w:type="spellEnd"/>
            <w:r w:rsidRPr="000410C9">
              <w:rPr>
                <w:sz w:val="22"/>
                <w:szCs w:val="22"/>
              </w:rPr>
              <w:t>), Guppy (</w:t>
            </w:r>
            <w:proofErr w:type="spellStart"/>
            <w:r w:rsidRPr="000410C9">
              <w:rPr>
                <w:i/>
                <w:iCs/>
                <w:sz w:val="22"/>
                <w:szCs w:val="22"/>
              </w:rPr>
              <w:t>Poecilia</w:t>
            </w:r>
            <w:proofErr w:type="spellEnd"/>
            <w:r w:rsidRPr="000410C9">
              <w:rPr>
                <w:i/>
                <w:iCs/>
                <w:sz w:val="22"/>
                <w:szCs w:val="22"/>
              </w:rPr>
              <w:t xml:space="preserve"> </w:t>
            </w:r>
            <w:proofErr w:type="spellStart"/>
            <w:r w:rsidRPr="000410C9">
              <w:rPr>
                <w:i/>
                <w:iCs/>
                <w:sz w:val="22"/>
                <w:szCs w:val="22"/>
              </w:rPr>
              <w:t>reticulata</w:t>
            </w:r>
            <w:proofErr w:type="spellEnd"/>
            <w:r w:rsidRPr="000410C9">
              <w:rPr>
                <w:sz w:val="22"/>
                <w:szCs w:val="22"/>
              </w:rPr>
              <w:t>), Angelfish (</w:t>
            </w:r>
            <w:proofErr w:type="spellStart"/>
            <w:r w:rsidRPr="000410C9">
              <w:rPr>
                <w:i/>
                <w:iCs/>
                <w:sz w:val="22"/>
                <w:szCs w:val="22"/>
              </w:rPr>
              <w:t>Pterophyllum</w:t>
            </w:r>
            <w:proofErr w:type="spellEnd"/>
            <w:r w:rsidRPr="000410C9">
              <w:rPr>
                <w:i/>
                <w:iCs/>
                <w:sz w:val="22"/>
                <w:szCs w:val="22"/>
              </w:rPr>
              <w:t xml:space="preserve"> </w:t>
            </w:r>
            <w:proofErr w:type="spellStart"/>
            <w:r w:rsidRPr="000410C9">
              <w:rPr>
                <w:i/>
                <w:iCs/>
                <w:sz w:val="22"/>
                <w:szCs w:val="22"/>
              </w:rPr>
              <w:t>scalare</w:t>
            </w:r>
            <w:proofErr w:type="spellEnd"/>
            <w:r w:rsidRPr="000410C9">
              <w:rPr>
                <w:sz w:val="22"/>
                <w:szCs w:val="22"/>
              </w:rPr>
              <w:t xml:space="preserve">) and brood </w:t>
            </w:r>
            <w:proofErr w:type="spellStart"/>
            <w:r w:rsidRPr="000410C9">
              <w:rPr>
                <w:sz w:val="22"/>
                <w:szCs w:val="22"/>
              </w:rPr>
              <w:t>Suckermouth</w:t>
            </w:r>
            <w:proofErr w:type="spellEnd"/>
            <w:r w:rsidRPr="000410C9">
              <w:rPr>
                <w:sz w:val="22"/>
                <w:szCs w:val="22"/>
              </w:rPr>
              <w:t xml:space="preserve"> Algae Eater (</w:t>
            </w:r>
            <w:proofErr w:type="spellStart"/>
            <w:r w:rsidRPr="000410C9">
              <w:rPr>
                <w:i/>
                <w:iCs/>
                <w:sz w:val="22"/>
                <w:szCs w:val="22"/>
              </w:rPr>
              <w:t>Hypostomus</w:t>
            </w:r>
            <w:proofErr w:type="spellEnd"/>
            <w:r w:rsidRPr="000410C9">
              <w:rPr>
                <w:i/>
                <w:iCs/>
                <w:sz w:val="22"/>
                <w:szCs w:val="22"/>
              </w:rPr>
              <w:t xml:space="preserve"> </w:t>
            </w:r>
            <w:proofErr w:type="spellStart"/>
            <w:r w:rsidRPr="000410C9">
              <w:rPr>
                <w:i/>
                <w:iCs/>
                <w:sz w:val="22"/>
                <w:szCs w:val="22"/>
              </w:rPr>
              <w:t>plecostomus</w:t>
            </w:r>
            <w:proofErr w:type="spellEnd"/>
            <w:r w:rsidRPr="000410C9">
              <w:rPr>
                <w:sz w:val="22"/>
                <w:szCs w:val="22"/>
              </w:rPr>
              <w:t xml:space="preserve">). They were subjected to gross observation followed by microscopic examination of mucous scrapes from both sides of the body and from the fins. All the examined fish suffered mixed parasitic infestation. Four species of parasites were detected in mucous scrapes of </w:t>
            </w:r>
            <w:proofErr w:type="spellStart"/>
            <w:r w:rsidRPr="000410C9">
              <w:rPr>
                <w:i/>
                <w:iCs/>
                <w:sz w:val="22"/>
                <w:szCs w:val="22"/>
              </w:rPr>
              <w:t>Carassius</w:t>
            </w:r>
            <w:proofErr w:type="spellEnd"/>
            <w:r w:rsidRPr="000410C9">
              <w:rPr>
                <w:i/>
                <w:iCs/>
                <w:sz w:val="22"/>
                <w:szCs w:val="22"/>
              </w:rPr>
              <w:t xml:space="preserve"> </w:t>
            </w:r>
            <w:proofErr w:type="spellStart"/>
            <w:r w:rsidRPr="000410C9">
              <w:rPr>
                <w:i/>
                <w:iCs/>
                <w:sz w:val="22"/>
                <w:szCs w:val="22"/>
              </w:rPr>
              <w:t>auratus</w:t>
            </w:r>
            <w:proofErr w:type="spellEnd"/>
            <w:r w:rsidRPr="000410C9">
              <w:rPr>
                <w:sz w:val="22"/>
                <w:szCs w:val="22"/>
              </w:rPr>
              <w:t xml:space="preserve">, </w:t>
            </w:r>
            <w:proofErr w:type="spellStart"/>
            <w:r w:rsidRPr="000410C9">
              <w:rPr>
                <w:i/>
                <w:iCs/>
                <w:sz w:val="22"/>
                <w:szCs w:val="22"/>
              </w:rPr>
              <w:t>Poecilia</w:t>
            </w:r>
            <w:proofErr w:type="spellEnd"/>
            <w:r w:rsidRPr="000410C9">
              <w:rPr>
                <w:i/>
                <w:iCs/>
                <w:sz w:val="22"/>
                <w:szCs w:val="22"/>
              </w:rPr>
              <w:t xml:space="preserve"> </w:t>
            </w:r>
            <w:proofErr w:type="spellStart"/>
            <w:r w:rsidRPr="000410C9">
              <w:rPr>
                <w:i/>
                <w:iCs/>
                <w:sz w:val="22"/>
                <w:szCs w:val="22"/>
              </w:rPr>
              <w:t>sphenops</w:t>
            </w:r>
            <w:proofErr w:type="spellEnd"/>
            <w:r w:rsidRPr="000410C9">
              <w:rPr>
                <w:sz w:val="22"/>
                <w:szCs w:val="22"/>
              </w:rPr>
              <w:t xml:space="preserve">, and </w:t>
            </w:r>
            <w:proofErr w:type="spellStart"/>
            <w:r w:rsidRPr="000410C9">
              <w:rPr>
                <w:i/>
                <w:iCs/>
                <w:sz w:val="22"/>
                <w:szCs w:val="22"/>
              </w:rPr>
              <w:t>Trichogaster</w:t>
            </w:r>
            <w:proofErr w:type="spellEnd"/>
            <w:r w:rsidRPr="000410C9">
              <w:rPr>
                <w:i/>
                <w:iCs/>
                <w:sz w:val="22"/>
                <w:szCs w:val="22"/>
              </w:rPr>
              <w:t xml:space="preserve"> </w:t>
            </w:r>
            <w:proofErr w:type="spellStart"/>
            <w:r w:rsidRPr="000410C9">
              <w:rPr>
                <w:i/>
                <w:iCs/>
                <w:sz w:val="22"/>
                <w:szCs w:val="22"/>
              </w:rPr>
              <w:t>trichopterus</w:t>
            </w:r>
            <w:proofErr w:type="spellEnd"/>
            <w:r w:rsidRPr="000410C9">
              <w:rPr>
                <w:sz w:val="22"/>
                <w:szCs w:val="22"/>
              </w:rPr>
              <w:t xml:space="preserve">, three of these parasites species in mucus scrapes of </w:t>
            </w:r>
            <w:proofErr w:type="spellStart"/>
            <w:r w:rsidRPr="000410C9">
              <w:rPr>
                <w:i/>
                <w:iCs/>
                <w:sz w:val="22"/>
                <w:szCs w:val="22"/>
              </w:rPr>
              <w:t>Xiphophorus</w:t>
            </w:r>
            <w:proofErr w:type="spellEnd"/>
            <w:r w:rsidRPr="000410C9">
              <w:rPr>
                <w:i/>
                <w:iCs/>
                <w:sz w:val="22"/>
                <w:szCs w:val="22"/>
              </w:rPr>
              <w:t xml:space="preserve"> </w:t>
            </w:r>
            <w:proofErr w:type="spellStart"/>
            <w:r w:rsidRPr="000410C9">
              <w:rPr>
                <w:i/>
                <w:iCs/>
                <w:sz w:val="22"/>
                <w:szCs w:val="22"/>
              </w:rPr>
              <w:t>helleri</w:t>
            </w:r>
            <w:proofErr w:type="spellEnd"/>
            <w:r w:rsidRPr="000410C9">
              <w:rPr>
                <w:sz w:val="22"/>
                <w:szCs w:val="22"/>
              </w:rPr>
              <w:t>, whereas mucus scrapes of</w:t>
            </w:r>
            <w:r w:rsidRPr="000410C9">
              <w:rPr>
                <w:i/>
                <w:iCs/>
                <w:sz w:val="22"/>
                <w:szCs w:val="22"/>
              </w:rPr>
              <w:t xml:space="preserve"> </w:t>
            </w:r>
            <w:proofErr w:type="spellStart"/>
            <w:r w:rsidRPr="000410C9">
              <w:rPr>
                <w:i/>
                <w:iCs/>
                <w:sz w:val="22"/>
                <w:szCs w:val="22"/>
              </w:rPr>
              <w:t>Poecilia</w:t>
            </w:r>
            <w:proofErr w:type="spellEnd"/>
            <w:r w:rsidRPr="000410C9">
              <w:rPr>
                <w:sz w:val="22"/>
                <w:szCs w:val="22"/>
              </w:rPr>
              <w:t xml:space="preserve"> </w:t>
            </w:r>
            <w:proofErr w:type="spellStart"/>
            <w:r w:rsidRPr="000410C9">
              <w:rPr>
                <w:i/>
                <w:iCs/>
                <w:sz w:val="22"/>
                <w:szCs w:val="22"/>
              </w:rPr>
              <w:t>reticulata</w:t>
            </w:r>
            <w:proofErr w:type="spellEnd"/>
            <w:r w:rsidRPr="000410C9">
              <w:rPr>
                <w:i/>
                <w:iCs/>
                <w:sz w:val="22"/>
                <w:szCs w:val="22"/>
              </w:rPr>
              <w:t xml:space="preserve">, </w:t>
            </w:r>
            <w:proofErr w:type="spellStart"/>
            <w:r w:rsidRPr="000410C9">
              <w:rPr>
                <w:i/>
                <w:iCs/>
                <w:sz w:val="22"/>
                <w:szCs w:val="22"/>
              </w:rPr>
              <w:t>Pterophyllum</w:t>
            </w:r>
            <w:proofErr w:type="spellEnd"/>
            <w:r w:rsidRPr="000410C9">
              <w:rPr>
                <w:i/>
                <w:iCs/>
                <w:sz w:val="22"/>
                <w:szCs w:val="22"/>
              </w:rPr>
              <w:t xml:space="preserve"> </w:t>
            </w:r>
            <w:proofErr w:type="spellStart"/>
            <w:r w:rsidRPr="000410C9">
              <w:rPr>
                <w:i/>
                <w:iCs/>
                <w:sz w:val="22"/>
                <w:szCs w:val="22"/>
              </w:rPr>
              <w:t>scalare</w:t>
            </w:r>
            <w:proofErr w:type="spellEnd"/>
            <w:r w:rsidRPr="000410C9">
              <w:rPr>
                <w:sz w:val="22"/>
                <w:szCs w:val="22"/>
              </w:rPr>
              <w:t xml:space="preserve"> and </w:t>
            </w:r>
            <w:proofErr w:type="spellStart"/>
            <w:r w:rsidRPr="000410C9">
              <w:rPr>
                <w:i/>
                <w:iCs/>
                <w:sz w:val="22"/>
                <w:szCs w:val="22"/>
              </w:rPr>
              <w:t>Hypostomus</w:t>
            </w:r>
            <w:proofErr w:type="spellEnd"/>
            <w:r w:rsidRPr="000410C9">
              <w:rPr>
                <w:i/>
                <w:iCs/>
                <w:sz w:val="22"/>
                <w:szCs w:val="22"/>
              </w:rPr>
              <w:t xml:space="preserve"> </w:t>
            </w:r>
            <w:proofErr w:type="spellStart"/>
            <w:r w:rsidRPr="000410C9">
              <w:rPr>
                <w:i/>
                <w:iCs/>
                <w:sz w:val="22"/>
                <w:szCs w:val="22"/>
              </w:rPr>
              <w:t>plecostomus</w:t>
            </w:r>
            <w:proofErr w:type="spellEnd"/>
            <w:r w:rsidRPr="000410C9">
              <w:rPr>
                <w:sz w:val="22"/>
                <w:szCs w:val="22"/>
              </w:rPr>
              <w:t xml:space="preserve"> contained only two species of these </w:t>
            </w:r>
            <w:proofErr w:type="spellStart"/>
            <w:r w:rsidRPr="000410C9">
              <w:rPr>
                <w:sz w:val="22"/>
                <w:szCs w:val="22"/>
              </w:rPr>
              <w:t>ectoparasites</w:t>
            </w:r>
            <w:proofErr w:type="spellEnd"/>
            <w:r w:rsidRPr="000410C9">
              <w:rPr>
                <w:sz w:val="22"/>
                <w:szCs w:val="22"/>
              </w:rPr>
              <w:t xml:space="preserve">. The results have indicated that three of the encountered parasites, namely </w:t>
            </w:r>
            <w:proofErr w:type="spellStart"/>
            <w:r w:rsidRPr="000410C9">
              <w:rPr>
                <w:i/>
                <w:iCs/>
                <w:sz w:val="22"/>
                <w:szCs w:val="22"/>
              </w:rPr>
              <w:t>Ichthyophthirius</w:t>
            </w:r>
            <w:proofErr w:type="spellEnd"/>
            <w:r w:rsidRPr="000410C9">
              <w:rPr>
                <w:i/>
                <w:iCs/>
                <w:sz w:val="22"/>
                <w:szCs w:val="22"/>
              </w:rPr>
              <w:t xml:space="preserve"> </w:t>
            </w:r>
            <w:proofErr w:type="spellStart"/>
            <w:r w:rsidRPr="000410C9">
              <w:rPr>
                <w:i/>
                <w:iCs/>
                <w:sz w:val="22"/>
                <w:szCs w:val="22"/>
              </w:rPr>
              <w:t>multifiliis</w:t>
            </w:r>
            <w:proofErr w:type="spellEnd"/>
            <w:r w:rsidRPr="000410C9">
              <w:rPr>
                <w:sz w:val="22"/>
                <w:szCs w:val="22"/>
              </w:rPr>
              <w:t xml:space="preserve">, </w:t>
            </w:r>
            <w:proofErr w:type="spellStart"/>
            <w:r w:rsidRPr="000410C9">
              <w:rPr>
                <w:i/>
                <w:iCs/>
                <w:sz w:val="22"/>
                <w:szCs w:val="22"/>
              </w:rPr>
              <w:t>Gyrodactylus</w:t>
            </w:r>
            <w:proofErr w:type="spellEnd"/>
            <w:r w:rsidRPr="000410C9">
              <w:rPr>
                <w:sz w:val="22"/>
                <w:szCs w:val="22"/>
              </w:rPr>
              <w:t xml:space="preserve"> species and </w:t>
            </w:r>
            <w:proofErr w:type="spellStart"/>
            <w:r w:rsidRPr="000410C9">
              <w:rPr>
                <w:sz w:val="22"/>
                <w:szCs w:val="22"/>
              </w:rPr>
              <w:t>Copepoda</w:t>
            </w:r>
            <w:proofErr w:type="spellEnd"/>
            <w:r w:rsidRPr="000410C9">
              <w:rPr>
                <w:sz w:val="22"/>
                <w:szCs w:val="22"/>
              </w:rPr>
              <w:t xml:space="preserve">: </w:t>
            </w:r>
            <w:proofErr w:type="spellStart"/>
            <w:r w:rsidRPr="000410C9">
              <w:rPr>
                <w:sz w:val="22"/>
                <w:szCs w:val="22"/>
              </w:rPr>
              <w:t>Lernaeidae</w:t>
            </w:r>
            <w:proofErr w:type="spellEnd"/>
            <w:r w:rsidRPr="000410C9">
              <w:rPr>
                <w:sz w:val="22"/>
                <w:szCs w:val="22"/>
              </w:rPr>
              <w:t xml:space="preserve"> species were recorded for the first time in Iraq. The binomial name of the fourth species could not be identified. The higher incidence percentage of infection (100%) was for </w:t>
            </w:r>
            <w:proofErr w:type="spellStart"/>
            <w:r w:rsidRPr="000410C9">
              <w:rPr>
                <w:i/>
                <w:iCs/>
                <w:sz w:val="22"/>
                <w:szCs w:val="22"/>
              </w:rPr>
              <w:t>Ichthyophthirius</w:t>
            </w:r>
            <w:proofErr w:type="spellEnd"/>
            <w:r w:rsidRPr="000410C9">
              <w:rPr>
                <w:i/>
                <w:iCs/>
                <w:sz w:val="22"/>
                <w:szCs w:val="22"/>
              </w:rPr>
              <w:t xml:space="preserve"> </w:t>
            </w:r>
            <w:proofErr w:type="spellStart"/>
            <w:r w:rsidRPr="000410C9">
              <w:rPr>
                <w:i/>
                <w:iCs/>
                <w:sz w:val="22"/>
                <w:szCs w:val="22"/>
              </w:rPr>
              <w:t>multifiliis</w:t>
            </w:r>
            <w:proofErr w:type="spellEnd"/>
            <w:r w:rsidRPr="000410C9">
              <w:rPr>
                <w:sz w:val="22"/>
                <w:szCs w:val="22"/>
              </w:rPr>
              <w:t xml:space="preserve"> and the unidentified species, followed by (45.45%) for </w:t>
            </w:r>
            <w:proofErr w:type="spellStart"/>
            <w:r w:rsidRPr="000410C9">
              <w:rPr>
                <w:i/>
                <w:iCs/>
                <w:sz w:val="22"/>
                <w:szCs w:val="22"/>
              </w:rPr>
              <w:t>Gyrodactylus</w:t>
            </w:r>
            <w:proofErr w:type="spellEnd"/>
            <w:r w:rsidRPr="000410C9">
              <w:rPr>
                <w:sz w:val="22"/>
                <w:szCs w:val="22"/>
              </w:rPr>
              <w:t xml:space="preserve"> species and then (36.36%) for </w:t>
            </w:r>
            <w:proofErr w:type="spellStart"/>
            <w:r w:rsidRPr="000410C9">
              <w:rPr>
                <w:sz w:val="22"/>
                <w:szCs w:val="22"/>
              </w:rPr>
              <w:t>Copepoda</w:t>
            </w:r>
            <w:proofErr w:type="spellEnd"/>
            <w:r w:rsidRPr="000410C9">
              <w:rPr>
                <w:sz w:val="22"/>
                <w:szCs w:val="22"/>
              </w:rPr>
              <w:t xml:space="preserve">: </w:t>
            </w:r>
            <w:proofErr w:type="spellStart"/>
            <w:r w:rsidRPr="000410C9">
              <w:rPr>
                <w:sz w:val="22"/>
                <w:szCs w:val="22"/>
              </w:rPr>
              <w:t>Lernaeidae</w:t>
            </w:r>
            <w:proofErr w:type="spellEnd"/>
            <w:r w:rsidRPr="000410C9">
              <w:rPr>
                <w:sz w:val="22"/>
                <w:szCs w:val="22"/>
              </w:rPr>
              <w:t xml:space="preserve"> species.</w:t>
            </w:r>
          </w:p>
          <w:p w:rsidR="00441E29" w:rsidRPr="000410C9" w:rsidRDefault="00441E29" w:rsidP="008D4B34">
            <w:pPr>
              <w:tabs>
                <w:tab w:val="left" w:pos="4843"/>
              </w:tabs>
              <w:bidi w:val="0"/>
              <w:jc w:val="center"/>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76D" w:rsidRDefault="0084676D" w:rsidP="002729DF">
      <w:r>
        <w:separator/>
      </w:r>
    </w:p>
  </w:endnote>
  <w:endnote w:type="continuationSeparator" w:id="1">
    <w:p w:rsidR="0084676D" w:rsidRDefault="0084676D"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76D" w:rsidRDefault="0084676D" w:rsidP="002729DF">
      <w:r>
        <w:separator/>
      </w:r>
    </w:p>
  </w:footnote>
  <w:footnote w:type="continuationSeparator" w:id="1">
    <w:p w:rsidR="0084676D" w:rsidRDefault="0084676D"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a5"/>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21"/>
  </w:hdrShapeDefaults>
  <w:footnotePr>
    <w:footnote w:id="0"/>
    <w:footnote w:id="1"/>
  </w:footnotePr>
  <w:endnotePr>
    <w:endnote w:id="0"/>
    <w:endnote w:id="1"/>
  </w:endnotePr>
  <w:compat/>
  <w:rsids>
    <w:rsidRoot w:val="007B7D2F"/>
    <w:rsid w:val="000410C9"/>
    <w:rsid w:val="000F02DD"/>
    <w:rsid w:val="001147B3"/>
    <w:rsid w:val="00142253"/>
    <w:rsid w:val="00261579"/>
    <w:rsid w:val="002729DF"/>
    <w:rsid w:val="002A343C"/>
    <w:rsid w:val="003266CE"/>
    <w:rsid w:val="00326EB1"/>
    <w:rsid w:val="0034265E"/>
    <w:rsid w:val="00422F07"/>
    <w:rsid w:val="00441E29"/>
    <w:rsid w:val="0047465E"/>
    <w:rsid w:val="004E248F"/>
    <w:rsid w:val="00502103"/>
    <w:rsid w:val="0058381F"/>
    <w:rsid w:val="00681C2C"/>
    <w:rsid w:val="006D7640"/>
    <w:rsid w:val="00735498"/>
    <w:rsid w:val="00760FB6"/>
    <w:rsid w:val="007B5BB1"/>
    <w:rsid w:val="007B7D2F"/>
    <w:rsid w:val="00805992"/>
    <w:rsid w:val="008137AB"/>
    <w:rsid w:val="00817B65"/>
    <w:rsid w:val="0082234F"/>
    <w:rsid w:val="00834405"/>
    <w:rsid w:val="0084676D"/>
    <w:rsid w:val="008D1247"/>
    <w:rsid w:val="008D4B34"/>
    <w:rsid w:val="0091286A"/>
    <w:rsid w:val="00925124"/>
    <w:rsid w:val="00965464"/>
    <w:rsid w:val="00967084"/>
    <w:rsid w:val="00A46A3B"/>
    <w:rsid w:val="00A910E0"/>
    <w:rsid w:val="00BA2445"/>
    <w:rsid w:val="00BB19AB"/>
    <w:rsid w:val="00BC4E9A"/>
    <w:rsid w:val="00BF7696"/>
    <w:rsid w:val="00C3725A"/>
    <w:rsid w:val="00C54102"/>
    <w:rsid w:val="00C9276B"/>
    <w:rsid w:val="00CC3F21"/>
    <w:rsid w:val="00CC62BA"/>
    <w:rsid w:val="00D21979"/>
    <w:rsid w:val="00D7176F"/>
    <w:rsid w:val="00D81EAA"/>
    <w:rsid w:val="00DA1ADF"/>
    <w:rsid w:val="00DD28B0"/>
    <w:rsid w:val="00DF3D25"/>
    <w:rsid w:val="00E63900"/>
    <w:rsid w:val="00E70239"/>
    <w:rsid w:val="00E70255"/>
    <w:rsid w:val="00ED6073"/>
    <w:rsid w:val="00F30E9B"/>
    <w:rsid w:val="00F3687F"/>
    <w:rsid w:val="00F857B8"/>
    <w:rsid w:val="00FC41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styleId="a5">
    <w:name w:val="header"/>
    <w:basedOn w:val="a"/>
    <w:link w:val="Char"/>
    <w:uiPriority w:val="99"/>
    <w:semiHidden/>
    <w:unhideWhenUsed/>
    <w:rsid w:val="002729DF"/>
    <w:pPr>
      <w:tabs>
        <w:tab w:val="center" w:pos="4513"/>
        <w:tab w:val="right" w:pos="9026"/>
      </w:tabs>
    </w:pPr>
  </w:style>
  <w:style w:type="character" w:customStyle="1" w:styleId="Char">
    <w:name w:val="رأس صفحة Char"/>
    <w:basedOn w:val="a0"/>
    <w:link w:val="a5"/>
    <w:uiPriority w:val="99"/>
    <w:semiHidden/>
    <w:rsid w:val="002729DF"/>
    <w:rPr>
      <w:sz w:val="24"/>
      <w:szCs w:val="24"/>
      <w:lang w:val="en-GB"/>
    </w:rPr>
  </w:style>
  <w:style w:type="paragraph" w:styleId="a6">
    <w:name w:val="footer"/>
    <w:basedOn w:val="a"/>
    <w:link w:val="Char0"/>
    <w:uiPriority w:val="99"/>
    <w:semiHidden/>
    <w:unhideWhenUsed/>
    <w:rsid w:val="002729DF"/>
    <w:pPr>
      <w:tabs>
        <w:tab w:val="center" w:pos="4513"/>
        <w:tab w:val="right" w:pos="9026"/>
      </w:tabs>
    </w:pPr>
  </w:style>
  <w:style w:type="character" w:customStyle="1" w:styleId="Char0">
    <w:name w:val="تذييل صفحة Char"/>
    <w:basedOn w:val="a0"/>
    <w:link w:val="a6"/>
    <w:uiPriority w:val="99"/>
    <w:semiHidden/>
    <w:rsid w:val="002729DF"/>
    <w:rPr>
      <w:sz w:val="24"/>
      <w:szCs w:val="24"/>
      <w:lang w:val="en-GB"/>
    </w:rPr>
  </w:style>
  <w:style w:type="paragraph" w:styleId="a7">
    <w:name w:val="Body Text"/>
    <w:basedOn w:val="a"/>
    <w:link w:val="Char1"/>
    <w:rsid w:val="00817B65"/>
    <w:pPr>
      <w:bidi w:val="0"/>
      <w:jc w:val="center"/>
    </w:pPr>
    <w:rPr>
      <w:rFonts w:ascii="Times New Roman" w:eastAsia="Times New Roman" w:hAnsi="Times New Roman"/>
      <w:b/>
      <w:bCs/>
      <w:sz w:val="32"/>
      <w:szCs w:val="32"/>
      <w:lang w:val="en-US" w:bidi="ar-IQ"/>
    </w:rPr>
  </w:style>
  <w:style w:type="character" w:customStyle="1" w:styleId="Char1">
    <w:name w:val="نص أساسي Char"/>
    <w:basedOn w:val="a0"/>
    <w:link w:val="a7"/>
    <w:rsid w:val="00817B65"/>
    <w:rPr>
      <w:rFonts w:ascii="Times New Roman" w:eastAsia="Times New Roman" w:hAnsi="Times New Roman"/>
      <w:b/>
      <w:bCs/>
      <w:sz w:val="32"/>
      <w:szCs w:val="32"/>
      <w:lang w:bidi="ar-IQ"/>
    </w:rPr>
  </w:style>
  <w:style w:type="paragraph" w:styleId="a8">
    <w:name w:val="Body Text Indent"/>
    <w:basedOn w:val="a"/>
    <w:link w:val="Char2"/>
    <w:uiPriority w:val="99"/>
    <w:semiHidden/>
    <w:unhideWhenUsed/>
    <w:rsid w:val="000410C9"/>
    <w:pPr>
      <w:spacing w:after="120"/>
      <w:ind w:left="283"/>
    </w:pPr>
  </w:style>
  <w:style w:type="character" w:customStyle="1" w:styleId="Char2">
    <w:name w:val="نص أساسي بمسافة بادئة Char"/>
    <w:basedOn w:val="a0"/>
    <w:link w:val="a8"/>
    <w:uiPriority w:val="99"/>
    <w:semiHidden/>
    <w:rsid w:val="000410C9"/>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BF20-FE76-41A6-8703-5E714F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TOSHIBA</cp:lastModifiedBy>
  <cp:revision>26</cp:revision>
  <cp:lastPrinted>2011-11-23T07:24:00Z</cp:lastPrinted>
  <dcterms:created xsi:type="dcterms:W3CDTF">2011-10-21T12:27:00Z</dcterms:created>
  <dcterms:modified xsi:type="dcterms:W3CDTF">2011-12-17T22:38:00Z</dcterms:modified>
</cp:coreProperties>
</file>