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879"/>
        <w:gridCol w:w="249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E95961">
            <w:pPr>
              <w:jc w:val="right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467707">
        <w:trPr>
          <w:trHeight w:hRule="exact" w:val="576"/>
          <w:jc w:val="center"/>
        </w:trPr>
        <w:tc>
          <w:tcPr>
            <w:tcW w:w="839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3A7B7B" w:rsidRDefault="003A7B7B" w:rsidP="003A7B7B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Veterinary medicine</w:t>
            </w:r>
          </w:p>
        </w:tc>
        <w:tc>
          <w:tcPr>
            <w:tcW w:w="24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467707">
        <w:trPr>
          <w:trHeight w:hRule="exact" w:val="576"/>
          <w:jc w:val="center"/>
        </w:trPr>
        <w:tc>
          <w:tcPr>
            <w:tcW w:w="839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3A7B7B" w:rsidRDefault="001423C0" w:rsidP="003A7B7B">
            <w:pPr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Surgery and  </w:t>
            </w:r>
            <w:r w:rsidR="003A7B7B">
              <w:rPr>
                <w:sz w:val="28"/>
                <w:szCs w:val="28"/>
                <w:lang w:val="en-US" w:bidi="ar-IQ"/>
              </w:rPr>
              <w:t>obstetrics</w:t>
            </w:r>
          </w:p>
        </w:tc>
        <w:tc>
          <w:tcPr>
            <w:tcW w:w="24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AC791C" w:rsidTr="00467707">
        <w:trPr>
          <w:trHeight w:hRule="exact" w:val="813"/>
          <w:jc w:val="center"/>
        </w:trPr>
        <w:tc>
          <w:tcPr>
            <w:tcW w:w="839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3A7B7B" w:rsidRDefault="005F2B1A" w:rsidP="005702F3">
            <w:pPr>
              <w:bidi w:val="0"/>
              <w:rPr>
                <w:sz w:val="28"/>
                <w:szCs w:val="28"/>
                <w:lang w:val="en-US" w:bidi="ar-IQ"/>
              </w:rPr>
            </w:pPr>
            <w:r>
              <w:rPr>
                <w:lang w:val="en-US" w:bidi="ar-IQ"/>
              </w:rPr>
              <w:t>Abeer Ahmed Majeed</w:t>
            </w:r>
          </w:p>
        </w:tc>
        <w:tc>
          <w:tcPr>
            <w:tcW w:w="24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F674C3"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F674C3">
              <w:rPr>
                <w:rFonts w:ascii="Tahoma" w:hAnsi="Tahoma" w:cs="Tahoma"/>
                <w:lang w:val="en-US" w:bidi="ar-IQ"/>
              </w:rPr>
              <w:t>in</w:t>
            </w:r>
            <w:r w:rsidR="00F674C3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Passport</w:t>
            </w:r>
          </w:p>
        </w:tc>
      </w:tr>
      <w:tr w:rsidR="00422F07" w:rsidRPr="00AC791C" w:rsidTr="00467707">
        <w:trPr>
          <w:trHeight w:hRule="exact" w:val="576"/>
          <w:jc w:val="center"/>
        </w:trPr>
        <w:tc>
          <w:tcPr>
            <w:tcW w:w="839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3A7B7B" w:rsidRDefault="00377278" w:rsidP="003A7B7B">
            <w:pPr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lang w:val="en-US" w:bidi="ar-IQ"/>
              </w:rPr>
              <w:t>Abreer_almajeed@yahoo.com</w:t>
            </w:r>
          </w:p>
        </w:tc>
        <w:tc>
          <w:tcPr>
            <w:tcW w:w="24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E06014" w:rsidRDefault="009822D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46770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A256DA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A256D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D90416" w:rsidRDefault="00A256DA" w:rsidP="009C72F6">
            <w:pPr>
              <w:jc w:val="center"/>
              <w:rPr>
                <w:rFonts w:asciiTheme="minorHAnsi" w:hAnsiTheme="minorHAnsi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A256D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8"/>
                <w:szCs w:val="28"/>
                <w:rtl/>
                <w:lang w:val="en-US"/>
              </w:rPr>
              <w:pict>
                <v:oval id="_x0000_s1073" style="position:absolute;left:0;text-align:left;margin-left:5.5pt;margin-top:3.3pt;width:9.8pt;height:10.35pt;z-index:251656192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A256DA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A256DA">
              <w:rPr>
                <w:rFonts w:ascii="Simplified Arabic" w:hAnsi="Simplified Arabic" w:cs="Simplified Arabic"/>
                <w:b/>
                <w:bCs/>
                <w:noProof/>
                <w:color w:val="984806" w:themeColor="accent6" w:themeShade="80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white [3201]" strokecolor="black [3200]" strokeweight="2.5pt"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8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A256DA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A256D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15pt;margin-top:4.05pt;width:9.8pt;height:10.35pt;z-index:2516582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4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46770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A256DA" w:rsidP="00E06014">
            <w:pPr>
              <w:jc w:val="right"/>
              <w:rPr>
                <w:lang w:val="en-US" w:bidi="ar-IQ"/>
              </w:rPr>
            </w:pPr>
            <w:r w:rsidRPr="00A256D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38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A256DA" w:rsidP="00E06014">
            <w:pPr>
              <w:jc w:val="right"/>
              <w:rPr>
                <w:lang w:val="en-US" w:bidi="ar-IQ"/>
              </w:rPr>
            </w:pPr>
            <w:r w:rsidRPr="00A256D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#c0504d [3205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4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467707">
        <w:trPr>
          <w:trHeight w:hRule="exact" w:val="573"/>
          <w:jc w:val="center"/>
        </w:trPr>
        <w:tc>
          <w:tcPr>
            <w:tcW w:w="839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67707" w:rsidRPr="00467707" w:rsidRDefault="00467707" w:rsidP="00467707">
            <w:pPr>
              <w:pStyle w:val="BodyText"/>
              <w:rPr>
                <w:color w:val="000080"/>
                <w:sz w:val="20"/>
                <w:szCs w:val="20"/>
              </w:rPr>
            </w:pPr>
            <w:r w:rsidRPr="00467707">
              <w:rPr>
                <w:color w:val="000080"/>
                <w:sz w:val="20"/>
                <w:szCs w:val="20"/>
              </w:rPr>
              <w:t xml:space="preserve">Fabrication of Hydroxyapatite Ceramic Material for Defected Bone Reconstruction in Dogs  </w:t>
            </w:r>
          </w:p>
          <w:p w:rsidR="002729DF" w:rsidRPr="00467707" w:rsidRDefault="002729DF" w:rsidP="0052536D">
            <w:pPr>
              <w:jc w:val="right"/>
              <w:rPr>
                <w:rtl/>
                <w:lang w:val="en-US" w:bidi="ar-IQ"/>
              </w:rPr>
            </w:pPr>
          </w:p>
        </w:tc>
        <w:tc>
          <w:tcPr>
            <w:tcW w:w="24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667392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7B7D2F" w:rsidTr="00467707">
        <w:trPr>
          <w:trHeight w:hRule="exact" w:val="432"/>
          <w:jc w:val="center"/>
        </w:trPr>
        <w:tc>
          <w:tcPr>
            <w:tcW w:w="839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5C1DB6" w:rsidRDefault="00467707" w:rsidP="002D4BAE">
            <w:pPr>
              <w:tabs>
                <w:tab w:val="left" w:pos="4843"/>
              </w:tabs>
              <w:jc w:val="right"/>
              <w:rPr>
                <w:rtl/>
                <w:lang w:val="en-US" w:bidi="ar-IQ"/>
              </w:rPr>
            </w:pPr>
            <w:r>
              <w:rPr>
                <w:lang w:val="en-US" w:bidi="ar-IQ"/>
              </w:rPr>
              <w:t>200</w:t>
            </w:r>
            <w:r w:rsidR="002D4BAE">
              <w:rPr>
                <w:lang w:val="en-US" w:bidi="ar-IQ"/>
              </w:rPr>
              <w:t>6</w:t>
            </w:r>
          </w:p>
        </w:tc>
        <w:tc>
          <w:tcPr>
            <w:tcW w:w="24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  <w:r w:rsidR="00377278">
              <w:rPr>
                <w:lang w:val="en-US" w:bidi="ar-IQ"/>
              </w:rPr>
              <w:t xml:space="preserve"> Abeer Ahmed Majeed</w:t>
            </w:r>
          </w:p>
        </w:tc>
      </w:tr>
      <w:tr w:rsidR="00422F07" w:rsidRPr="007B7D2F" w:rsidTr="00467707">
        <w:trPr>
          <w:trHeight w:val="8025"/>
          <w:jc w:val="center"/>
        </w:trPr>
        <w:tc>
          <w:tcPr>
            <w:tcW w:w="839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467707" w:rsidRPr="00E95961" w:rsidRDefault="00266C2F" w:rsidP="00E95961">
            <w:pPr>
              <w:spacing w:line="360" w:lineRule="auto"/>
              <w:jc w:val="right"/>
              <w:rPr>
                <w:rFonts w:cs="Traditional Arabic" w:hint="cs"/>
                <w:sz w:val="22"/>
                <w:szCs w:val="22"/>
                <w:rtl/>
                <w:lang w:eastAsia="zh-CN" w:bidi="ar-IQ"/>
              </w:rPr>
            </w:pPr>
            <w:r w:rsidRPr="00467707">
              <w:rPr>
                <w:sz w:val="20"/>
                <w:szCs w:val="20"/>
                <w:lang w:val="en-US" w:bidi="ar-IQ"/>
              </w:rPr>
              <w:t xml:space="preserve"> </w:t>
            </w:r>
            <w:r w:rsidR="00467707" w:rsidRPr="00467707">
              <w:rPr>
                <w:sz w:val="22"/>
                <w:szCs w:val="22"/>
              </w:rPr>
              <w:t xml:space="preserve">Twelve local breed dogs of both sexes were used in this experiment , these dogs were divided into two equal groups : </w:t>
            </w:r>
          </w:p>
          <w:p w:rsidR="00467707" w:rsidRPr="00467707" w:rsidRDefault="00467707" w:rsidP="00467707">
            <w:pPr>
              <w:numPr>
                <w:ilvl w:val="0"/>
                <w:numId w:val="1"/>
              </w:numPr>
              <w:bidi w:val="0"/>
              <w:spacing w:line="360" w:lineRule="auto"/>
              <w:jc w:val="lowKashida"/>
              <w:rPr>
                <w:rFonts w:cs="Traditional Arabic"/>
                <w:sz w:val="22"/>
                <w:szCs w:val="22"/>
                <w:lang w:eastAsia="zh-CN"/>
              </w:rPr>
            </w:pPr>
            <w:r w:rsidRPr="00467707">
              <w:rPr>
                <w:sz w:val="22"/>
                <w:szCs w:val="22"/>
              </w:rPr>
              <w:t xml:space="preserve">The first group (The experimental group): in which HA mixed with a prepared inert gelatinous material was used . </w:t>
            </w:r>
          </w:p>
          <w:p w:rsidR="00467707" w:rsidRPr="00467707" w:rsidRDefault="00467707" w:rsidP="00467707">
            <w:pPr>
              <w:numPr>
                <w:ilvl w:val="0"/>
                <w:numId w:val="1"/>
              </w:numPr>
              <w:bidi w:val="0"/>
              <w:spacing w:line="360" w:lineRule="auto"/>
              <w:jc w:val="lowKashida"/>
              <w:rPr>
                <w:rFonts w:cs="Traditional Arabic"/>
                <w:sz w:val="22"/>
                <w:szCs w:val="22"/>
                <w:lang w:eastAsia="zh-CN"/>
              </w:rPr>
            </w:pPr>
            <w:r w:rsidRPr="00467707">
              <w:rPr>
                <w:sz w:val="22"/>
                <w:szCs w:val="22"/>
              </w:rPr>
              <w:t xml:space="preserve">The second group (The control group) : in which gelatinous material was used only. </w:t>
            </w:r>
          </w:p>
          <w:p w:rsidR="00467707" w:rsidRPr="00467707" w:rsidRDefault="00467707" w:rsidP="00467707">
            <w:pPr>
              <w:spacing w:line="360" w:lineRule="auto"/>
              <w:jc w:val="lowKashida"/>
              <w:rPr>
                <w:rFonts w:cs="Traditional Arabic"/>
                <w:sz w:val="22"/>
                <w:szCs w:val="22"/>
                <w:lang w:eastAsia="zh-CN"/>
              </w:rPr>
            </w:pPr>
            <w:r w:rsidRPr="00467707">
              <w:rPr>
                <w:sz w:val="22"/>
                <w:szCs w:val="22"/>
              </w:rPr>
              <w:tab/>
              <w:t xml:space="preserve">Each one of these groups was divided into two sub-groups, each consisted of three animals. They were examined radio graphically weekly throughout the study period. A Histopathologcal examination was done after the end of the two studies periods , (every 3, 6 weeks ). </w:t>
            </w:r>
          </w:p>
          <w:p w:rsidR="00467707" w:rsidRPr="00467707" w:rsidRDefault="00467707" w:rsidP="00467707">
            <w:pPr>
              <w:spacing w:line="360" w:lineRule="auto"/>
              <w:jc w:val="lowKashida"/>
              <w:rPr>
                <w:rFonts w:cs="Traditional Arabic"/>
                <w:sz w:val="22"/>
                <w:szCs w:val="22"/>
                <w:lang w:eastAsia="zh-CN"/>
              </w:rPr>
            </w:pPr>
            <w:r w:rsidRPr="00467707">
              <w:rPr>
                <w:sz w:val="22"/>
                <w:szCs w:val="22"/>
              </w:rPr>
              <w:tab/>
              <w:t>The radiographic examination of the experimental group showed complete closure of the bony defect in a shorter time period in compare with the control group.</w:t>
            </w:r>
          </w:p>
          <w:p w:rsidR="00467707" w:rsidRPr="00467707" w:rsidRDefault="00467707" w:rsidP="00467707">
            <w:pPr>
              <w:spacing w:line="360" w:lineRule="auto"/>
              <w:jc w:val="lowKashida"/>
              <w:rPr>
                <w:rFonts w:cs="Traditional Arabic"/>
                <w:sz w:val="22"/>
                <w:szCs w:val="22"/>
                <w:lang w:eastAsia="zh-CN"/>
              </w:rPr>
            </w:pPr>
            <w:r w:rsidRPr="00467707">
              <w:rPr>
                <w:sz w:val="22"/>
                <w:szCs w:val="22"/>
              </w:rPr>
              <w:tab/>
              <w:t xml:space="preserve">The dog tibia test showed that the material formed a tight chemical boned with biological texture and had a good biocompatibility .Also the material used in this study revealed no inflammation and no toxic substances were released , through implantation period.     </w:t>
            </w:r>
          </w:p>
          <w:p w:rsidR="00467707" w:rsidRPr="00467707" w:rsidRDefault="00467707" w:rsidP="00467707">
            <w:pPr>
              <w:spacing w:line="360" w:lineRule="auto"/>
              <w:jc w:val="lowKashida"/>
              <w:rPr>
                <w:sz w:val="22"/>
                <w:szCs w:val="22"/>
              </w:rPr>
            </w:pPr>
            <w:r w:rsidRPr="00467707">
              <w:rPr>
                <w:sz w:val="22"/>
                <w:szCs w:val="22"/>
              </w:rPr>
              <w:tab/>
              <w:t xml:space="preserve">In conclusion , the study results showed that Hydroxyapatite can be used to treat bone defects as a synthetic bony grafting material that promotes  gap reconstruction processes.  </w:t>
            </w:r>
          </w:p>
          <w:p w:rsidR="00266C2F" w:rsidRPr="00467707" w:rsidRDefault="00266C2F" w:rsidP="00E51931">
            <w:pPr>
              <w:jc w:val="right"/>
              <w:rPr>
                <w:lang w:bidi="ar-IQ"/>
              </w:rPr>
            </w:pPr>
          </w:p>
        </w:tc>
        <w:tc>
          <w:tcPr>
            <w:tcW w:w="249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E06014" w:rsidRDefault="00A46A3B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C12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0F" w:rsidRDefault="003B540F" w:rsidP="002729DF">
      <w:r>
        <w:separator/>
      </w:r>
    </w:p>
  </w:endnote>
  <w:endnote w:type="continuationSeparator" w:id="0">
    <w:p w:rsidR="003B540F" w:rsidRDefault="003B540F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BE" w:rsidRDefault="00F971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BE" w:rsidRDefault="00F971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BE" w:rsidRDefault="00F97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0F" w:rsidRDefault="003B540F" w:rsidP="002729DF">
      <w:r>
        <w:separator/>
      </w:r>
    </w:p>
  </w:footnote>
  <w:footnote w:type="continuationSeparator" w:id="0">
    <w:p w:rsidR="003B540F" w:rsidRDefault="003B540F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BE" w:rsidRDefault="00F971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BE" w:rsidRDefault="00F971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75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0" w:right="360" w:hanging="72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682">
      <o:colormenu v:ext="edit" fill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5193B"/>
    <w:rsid w:val="000D25A7"/>
    <w:rsid w:val="000F02DD"/>
    <w:rsid w:val="001114D2"/>
    <w:rsid w:val="001147B3"/>
    <w:rsid w:val="001329B2"/>
    <w:rsid w:val="00141638"/>
    <w:rsid w:val="001423C0"/>
    <w:rsid w:val="001927D0"/>
    <w:rsid w:val="001A66B8"/>
    <w:rsid w:val="001A6B00"/>
    <w:rsid w:val="001D30AB"/>
    <w:rsid w:val="001F59A0"/>
    <w:rsid w:val="00224836"/>
    <w:rsid w:val="00261579"/>
    <w:rsid w:val="00266C2F"/>
    <w:rsid w:val="002729DF"/>
    <w:rsid w:val="002A343C"/>
    <w:rsid w:val="002D4BAE"/>
    <w:rsid w:val="003266CE"/>
    <w:rsid w:val="00326EB1"/>
    <w:rsid w:val="0034265E"/>
    <w:rsid w:val="00360C15"/>
    <w:rsid w:val="00377278"/>
    <w:rsid w:val="00391E25"/>
    <w:rsid w:val="003A7B7B"/>
    <w:rsid w:val="003B540F"/>
    <w:rsid w:val="003D1BFF"/>
    <w:rsid w:val="00417291"/>
    <w:rsid w:val="00422F07"/>
    <w:rsid w:val="0042467B"/>
    <w:rsid w:val="00467707"/>
    <w:rsid w:val="00473F44"/>
    <w:rsid w:val="004B507B"/>
    <w:rsid w:val="004C4DD3"/>
    <w:rsid w:val="004E248F"/>
    <w:rsid w:val="005010B3"/>
    <w:rsid w:val="00514217"/>
    <w:rsid w:val="0052536D"/>
    <w:rsid w:val="00540FBC"/>
    <w:rsid w:val="005702F3"/>
    <w:rsid w:val="00573F07"/>
    <w:rsid w:val="00583580"/>
    <w:rsid w:val="0058381F"/>
    <w:rsid w:val="005875EF"/>
    <w:rsid w:val="005A1270"/>
    <w:rsid w:val="005C1DB6"/>
    <w:rsid w:val="005F2B1A"/>
    <w:rsid w:val="005F6FDE"/>
    <w:rsid w:val="00602750"/>
    <w:rsid w:val="006134D4"/>
    <w:rsid w:val="0063518E"/>
    <w:rsid w:val="00636622"/>
    <w:rsid w:val="00643542"/>
    <w:rsid w:val="00667392"/>
    <w:rsid w:val="00681C2C"/>
    <w:rsid w:val="00735498"/>
    <w:rsid w:val="00753EB6"/>
    <w:rsid w:val="00760FB6"/>
    <w:rsid w:val="007A0A68"/>
    <w:rsid w:val="007A4490"/>
    <w:rsid w:val="007B3ADA"/>
    <w:rsid w:val="007B5BB1"/>
    <w:rsid w:val="007B7D2F"/>
    <w:rsid w:val="0082234F"/>
    <w:rsid w:val="00831604"/>
    <w:rsid w:val="00834405"/>
    <w:rsid w:val="0084569D"/>
    <w:rsid w:val="00860806"/>
    <w:rsid w:val="008C05B4"/>
    <w:rsid w:val="008D1247"/>
    <w:rsid w:val="0091286A"/>
    <w:rsid w:val="00925124"/>
    <w:rsid w:val="009328EC"/>
    <w:rsid w:val="00941471"/>
    <w:rsid w:val="00965464"/>
    <w:rsid w:val="009822DF"/>
    <w:rsid w:val="00A256DA"/>
    <w:rsid w:val="00A3289C"/>
    <w:rsid w:val="00A46A3B"/>
    <w:rsid w:val="00A910E0"/>
    <w:rsid w:val="00A96738"/>
    <w:rsid w:val="00AC791C"/>
    <w:rsid w:val="00AF0D5D"/>
    <w:rsid w:val="00AF6DC4"/>
    <w:rsid w:val="00B22C93"/>
    <w:rsid w:val="00B370B9"/>
    <w:rsid w:val="00B746B9"/>
    <w:rsid w:val="00B849F2"/>
    <w:rsid w:val="00BB19AB"/>
    <w:rsid w:val="00BC4E9A"/>
    <w:rsid w:val="00BF7696"/>
    <w:rsid w:val="00C06135"/>
    <w:rsid w:val="00C12E3D"/>
    <w:rsid w:val="00C42F3B"/>
    <w:rsid w:val="00C54102"/>
    <w:rsid w:val="00C63B45"/>
    <w:rsid w:val="00C8243A"/>
    <w:rsid w:val="00D21979"/>
    <w:rsid w:val="00D7176F"/>
    <w:rsid w:val="00D776A4"/>
    <w:rsid w:val="00D81EAA"/>
    <w:rsid w:val="00D90416"/>
    <w:rsid w:val="00DD28B0"/>
    <w:rsid w:val="00DD47F0"/>
    <w:rsid w:val="00DF3B19"/>
    <w:rsid w:val="00E00811"/>
    <w:rsid w:val="00E06014"/>
    <w:rsid w:val="00E51931"/>
    <w:rsid w:val="00E63900"/>
    <w:rsid w:val="00E70239"/>
    <w:rsid w:val="00E70255"/>
    <w:rsid w:val="00E95961"/>
    <w:rsid w:val="00EA5234"/>
    <w:rsid w:val="00F348A2"/>
    <w:rsid w:val="00F674C3"/>
    <w:rsid w:val="00F857B8"/>
    <w:rsid w:val="00F904EE"/>
    <w:rsid w:val="00F93AFA"/>
    <w:rsid w:val="00F971BE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320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67707"/>
    <w:pPr>
      <w:bidi w:val="0"/>
      <w:jc w:val="center"/>
    </w:pPr>
    <w:rPr>
      <w:rFonts w:ascii="Times New Roman" w:eastAsia="Times New Roman" w:hAnsi="Times New Roman"/>
      <w:b/>
      <w:bCs/>
      <w:sz w:val="52"/>
      <w:szCs w:val="5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67707"/>
    <w:rPr>
      <w:rFonts w:ascii="Times New Roman" w:eastAsia="Times New Roman" w:hAnsi="Times New Roman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8F66-9E8D-4025-BBDC-98E7B23B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safaa</cp:lastModifiedBy>
  <cp:revision>45</cp:revision>
  <cp:lastPrinted>2011-11-23T07:31:00Z</cp:lastPrinted>
  <dcterms:created xsi:type="dcterms:W3CDTF">2011-11-15T18:37:00Z</dcterms:created>
  <dcterms:modified xsi:type="dcterms:W3CDTF">2012-04-08T08:23:00Z</dcterms:modified>
</cp:coreProperties>
</file>