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144AA1"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4AA1" w:rsidRPr="00144AA1" w:rsidRDefault="00144AA1" w:rsidP="009249CD">
            <w:pPr>
              <w:bidi w:val="0"/>
              <w:rPr>
                <w:sz w:val="28"/>
                <w:szCs w:val="28"/>
                <w:lang w:val="en-US" w:bidi="ar-IQ"/>
              </w:rPr>
            </w:pPr>
            <w:r w:rsidRPr="00144AA1">
              <w:rPr>
                <w:sz w:val="28"/>
                <w:szCs w:val="28"/>
                <w:lang w:val="en-US" w:bidi="ar-IQ"/>
              </w:rPr>
              <w:t>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4AA1" w:rsidRPr="00E06014" w:rsidRDefault="00144AA1" w:rsidP="007B7D2F">
            <w:pPr>
              <w:jc w:val="right"/>
              <w:rPr>
                <w:rFonts w:ascii="Tahoma" w:hAnsi="Tahoma" w:cs="Tahoma"/>
                <w:rtl/>
                <w:lang w:val="en-US" w:bidi="ar-IQ"/>
              </w:rPr>
            </w:pPr>
            <w:r w:rsidRPr="00E06014">
              <w:rPr>
                <w:rFonts w:ascii="Tahoma" w:hAnsi="Tahoma" w:cs="Tahoma"/>
                <w:lang w:val="en-US" w:bidi="ar-IQ"/>
              </w:rPr>
              <w:t>College  Name</w:t>
            </w:r>
          </w:p>
        </w:tc>
      </w:tr>
      <w:tr w:rsidR="00144AA1"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4AA1" w:rsidRPr="00144AA1" w:rsidRDefault="00144AA1" w:rsidP="009249CD">
            <w:pPr>
              <w:bidi w:val="0"/>
              <w:rPr>
                <w:sz w:val="28"/>
                <w:szCs w:val="28"/>
                <w:lang w:val="en-US" w:bidi="ar-IQ"/>
              </w:rPr>
            </w:pPr>
            <w:r w:rsidRPr="00144AA1">
              <w:rPr>
                <w:sz w:val="28"/>
                <w:szCs w:val="28"/>
                <w:lang w:val="en-US" w:bidi="ar-IQ"/>
              </w:rPr>
              <w:t xml:space="preserve">Surgery &amp; </w:t>
            </w:r>
            <w:proofErr w:type="spellStart"/>
            <w:r w:rsidRPr="00144AA1">
              <w:rPr>
                <w:sz w:val="28"/>
                <w:szCs w:val="28"/>
                <w:lang w:val="en-US" w:bidi="ar-IQ"/>
              </w:rPr>
              <w:t>Theriogenology</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4AA1" w:rsidRPr="00E06014" w:rsidRDefault="00144AA1"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4AA1" w:rsidRPr="00144AA1" w:rsidRDefault="00144AA1" w:rsidP="00144AA1">
            <w:pPr>
              <w:bidi w:val="0"/>
              <w:rPr>
                <w:rFonts w:asciiTheme="majorBidi" w:hAnsiTheme="majorBidi" w:cstheme="majorBidi"/>
                <w:color w:val="000000"/>
                <w:sz w:val="28"/>
                <w:szCs w:val="28"/>
                <w:lang w:bidi="ar-IQ"/>
              </w:rPr>
            </w:pPr>
            <w:proofErr w:type="spellStart"/>
            <w:r w:rsidRPr="00144AA1">
              <w:rPr>
                <w:rFonts w:asciiTheme="majorBidi" w:hAnsiTheme="majorBidi" w:cstheme="majorBidi"/>
                <w:color w:val="000000"/>
                <w:sz w:val="28"/>
                <w:szCs w:val="28"/>
                <w:lang w:bidi="ar-IQ"/>
              </w:rPr>
              <w:t>Hayder</w:t>
            </w:r>
            <w:proofErr w:type="spellEnd"/>
            <w:r w:rsidRPr="00144AA1">
              <w:rPr>
                <w:rFonts w:asciiTheme="majorBidi" w:hAnsiTheme="majorBidi" w:cstheme="majorBidi"/>
                <w:color w:val="000000"/>
                <w:sz w:val="28"/>
                <w:szCs w:val="28"/>
                <w:lang w:bidi="ar-IQ"/>
              </w:rPr>
              <w:t xml:space="preserve"> Abdul-Kareem </w:t>
            </w:r>
            <w:proofErr w:type="spellStart"/>
            <w:r w:rsidRPr="00144AA1">
              <w:rPr>
                <w:rFonts w:asciiTheme="majorBidi" w:hAnsiTheme="majorBidi" w:cstheme="majorBidi"/>
                <w:color w:val="000000"/>
                <w:sz w:val="28"/>
                <w:szCs w:val="28"/>
                <w:lang w:bidi="ar-IQ"/>
              </w:rPr>
              <w:t>Hasan</w:t>
            </w:r>
            <w:proofErr w:type="spellEnd"/>
            <w:r w:rsidRPr="00144AA1">
              <w:rPr>
                <w:rFonts w:asciiTheme="majorBidi" w:hAnsiTheme="majorBidi" w:cstheme="majorBidi"/>
                <w:color w:val="000000"/>
                <w:sz w:val="28"/>
                <w:szCs w:val="28"/>
                <w:lang w:bidi="ar-IQ"/>
              </w:rPr>
              <w:t xml:space="preserve"> AL-</w:t>
            </w:r>
            <w:proofErr w:type="spellStart"/>
            <w:r w:rsidRPr="00144AA1">
              <w:rPr>
                <w:rFonts w:asciiTheme="majorBidi" w:hAnsiTheme="majorBidi" w:cstheme="majorBidi"/>
                <w:color w:val="000000"/>
                <w:sz w:val="28"/>
                <w:szCs w:val="28"/>
                <w:lang w:bidi="ar-IQ"/>
              </w:rPr>
              <w:t>Mutar</w:t>
            </w:r>
            <w:proofErr w:type="spellEnd"/>
            <w:r w:rsidRPr="00144AA1">
              <w:rPr>
                <w:rFonts w:asciiTheme="majorBidi" w:hAnsiTheme="majorBidi" w:cstheme="majorBidi"/>
                <w:color w:val="000000"/>
                <w:sz w:val="28"/>
                <w:szCs w:val="28"/>
                <w:lang w:bidi="ar-IQ"/>
              </w:rPr>
              <w:t xml:space="preserve"> </w:t>
            </w:r>
          </w:p>
          <w:p w:rsidR="007B7D2F" w:rsidRDefault="007B7D2F" w:rsidP="00144AA1">
            <w:pPr>
              <w:bidi w:val="0"/>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Default="00422F07">
            <w:pPr>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5E5519" w:rsidP="009C72F6">
            <w:pPr>
              <w:jc w:val="center"/>
              <w:rPr>
                <w:rFonts w:ascii="Simplified Arabic" w:hAnsi="Simplified Arabic" w:cs="Simplified Arabic"/>
                <w:b/>
                <w:bCs/>
                <w:sz w:val="22"/>
                <w:szCs w:val="22"/>
                <w:rtl/>
                <w:lang w:val="en-US" w:bidi="ar-IQ"/>
              </w:rPr>
            </w:pPr>
            <w:r w:rsidRPr="005E5519">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5E5519" w:rsidP="009C72F6">
            <w:pPr>
              <w:jc w:val="center"/>
              <w:rPr>
                <w:rFonts w:ascii="Simplified Arabic" w:hAnsi="Simplified Arabic" w:cs="Simplified Arabic"/>
                <w:b/>
                <w:bCs/>
                <w:sz w:val="22"/>
                <w:szCs w:val="22"/>
                <w:rtl/>
                <w:lang w:val="en-US" w:bidi="ar-IQ"/>
              </w:rPr>
            </w:pPr>
            <w:r w:rsidRPr="005E5519">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5E5519" w:rsidP="009C72F6">
            <w:pPr>
              <w:jc w:val="center"/>
              <w:rPr>
                <w:rFonts w:ascii="Simplified Arabic" w:hAnsi="Simplified Arabic" w:cs="Simplified Arabic"/>
                <w:b/>
                <w:bCs/>
                <w:sz w:val="22"/>
                <w:szCs w:val="22"/>
                <w:rtl/>
                <w:lang w:bidi="ar-IQ"/>
              </w:rPr>
            </w:pPr>
            <w:r w:rsidRPr="005E5519">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5E5519" w:rsidP="00AC791C">
            <w:pPr>
              <w:spacing w:line="276" w:lineRule="auto"/>
              <w:jc w:val="center"/>
              <w:rPr>
                <w:rFonts w:ascii="Simplified Arabic" w:hAnsi="Simplified Arabic" w:cs="Simplified Arabic"/>
                <w:b/>
                <w:bCs/>
                <w:sz w:val="22"/>
                <w:szCs w:val="22"/>
                <w:rtl/>
                <w:lang w:val="en-US" w:bidi="ar-IQ"/>
              </w:rPr>
            </w:pPr>
            <w:r w:rsidRPr="005E5519">
              <w:rPr>
                <w:rFonts w:ascii="Simplified Arabic" w:hAnsi="Simplified Arabic" w:cs="Simplified Arabic"/>
                <w:b/>
                <w:bCs/>
                <w:noProof/>
                <w:color w:val="333333"/>
                <w:sz w:val="22"/>
                <w:szCs w:val="22"/>
                <w:rtl/>
                <w:lang w:val="en-US"/>
              </w:rPr>
              <w:pict>
                <v:oval id="_x0000_s1075" style="position:absolute;left:0;text-align:left;margin-left:2.75pt;margin-top:4pt;width:16.3pt;height:11.6pt;z-index:251658240;mso-position-horizontal-relative:text;mso-position-vertical-relative:text" fillcolor="#666 [1936]" strokecolor="black [3200]" strokeweight="1pt">
                  <v:fill color2="black [3200]" focus="50%" type="gradient"/>
                  <v:shadow on="t" type="perspective" color="#7f7f7f [1601]" offset="1pt" offset2="-3pt"/>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5E5519" w:rsidP="00E06014">
            <w:pPr>
              <w:jc w:val="right"/>
              <w:rPr>
                <w:lang w:val="en-US" w:bidi="ar-IQ"/>
              </w:rPr>
            </w:pPr>
            <w:r w:rsidRPr="005E5519">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white [3201]"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5E5519" w:rsidP="00E06014">
            <w:pPr>
              <w:jc w:val="right"/>
              <w:rPr>
                <w:lang w:val="en-US" w:bidi="ar-IQ"/>
              </w:rPr>
            </w:pPr>
            <w:r w:rsidRPr="005E5519">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666 [1936]" strokecolor="black [3200]" strokeweight="1pt">
                  <v:fill color2="black [3200]" focus="50%" type="gradient"/>
                  <v:shadow on="t" type="perspective" color="#7f7f7f [1601]" offset="1pt" offset2="-3pt"/>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144AA1">
        <w:trPr>
          <w:trHeight w:hRule="exact" w:val="6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4AA1" w:rsidRPr="00144AA1" w:rsidRDefault="00144AA1" w:rsidP="00144AA1">
            <w:pPr>
              <w:bidi w:val="0"/>
              <w:spacing w:line="360" w:lineRule="auto"/>
              <w:rPr>
                <w:rFonts w:asciiTheme="majorBidi" w:hAnsiTheme="majorBidi" w:cstheme="majorBidi"/>
                <w:sz w:val="28"/>
                <w:szCs w:val="28"/>
                <w:lang w:bidi="ar-IQ"/>
              </w:rPr>
            </w:pPr>
            <w:r w:rsidRPr="00144AA1">
              <w:rPr>
                <w:rFonts w:asciiTheme="majorBidi" w:hAnsiTheme="majorBidi" w:cstheme="majorBidi"/>
                <w:sz w:val="28"/>
                <w:szCs w:val="28"/>
                <w:lang w:bidi="ar-IQ"/>
              </w:rPr>
              <w:t>Comparisons Between Different Methods of Insemination in Iraq Does</w:t>
            </w:r>
          </w:p>
          <w:p w:rsidR="002729DF" w:rsidRDefault="002729DF" w:rsidP="00144AA1">
            <w:pPr>
              <w:bidi w:val="0"/>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144AA1">
        <w:trPr>
          <w:trHeight w:hRule="exact" w:val="54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451D0F" w:rsidRDefault="00144AA1" w:rsidP="00144AA1">
            <w:pPr>
              <w:tabs>
                <w:tab w:val="left" w:pos="4843"/>
              </w:tabs>
              <w:bidi w:val="0"/>
              <w:rPr>
                <w:rFonts w:hint="cs"/>
                <w:sz w:val="28"/>
                <w:szCs w:val="28"/>
                <w:rtl/>
                <w:lang w:bidi="ar-IQ"/>
              </w:rPr>
            </w:pPr>
            <w:r w:rsidRPr="00451D0F">
              <w:rPr>
                <w:sz w:val="28"/>
                <w:szCs w:val="28"/>
                <w:lang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451D0F" w:rsidRPr="00894127" w:rsidRDefault="00451D0F" w:rsidP="00451D0F">
            <w:pPr>
              <w:tabs>
                <w:tab w:val="left" w:pos="90"/>
              </w:tabs>
              <w:bidi w:val="0"/>
              <w:spacing w:line="276" w:lineRule="auto"/>
              <w:ind w:firstLine="432"/>
              <w:jc w:val="both"/>
              <w:rPr>
                <w:rFonts w:asciiTheme="majorBidi" w:hAnsiTheme="majorBidi" w:cstheme="majorBidi"/>
                <w:sz w:val="28"/>
                <w:szCs w:val="28"/>
              </w:rPr>
            </w:pPr>
            <w:r w:rsidRPr="00894127">
              <w:rPr>
                <w:rFonts w:asciiTheme="majorBidi" w:hAnsiTheme="majorBidi" w:cstheme="majorBidi"/>
                <w:sz w:val="28"/>
                <w:szCs w:val="28"/>
              </w:rPr>
              <w:t xml:space="preserve">The aim of this study was to compare the pregnancy </w:t>
            </w:r>
            <w:r>
              <w:rPr>
                <w:rFonts w:asciiTheme="majorBidi" w:hAnsiTheme="majorBidi" w:cstheme="majorBidi"/>
                <w:sz w:val="28"/>
                <w:szCs w:val="28"/>
              </w:rPr>
              <w:t xml:space="preserve">and kidding </w:t>
            </w:r>
            <w:r w:rsidRPr="00894127">
              <w:rPr>
                <w:rFonts w:asciiTheme="majorBidi" w:hAnsiTheme="majorBidi" w:cstheme="majorBidi"/>
                <w:sz w:val="28"/>
                <w:szCs w:val="28"/>
              </w:rPr>
              <w:t>rate in does three different method</w:t>
            </w:r>
            <w:r>
              <w:rPr>
                <w:rFonts w:asciiTheme="majorBidi" w:hAnsiTheme="majorBidi" w:cstheme="majorBidi"/>
                <w:sz w:val="28"/>
                <w:szCs w:val="28"/>
              </w:rPr>
              <w:t>s of inseminations (natural</w:t>
            </w:r>
            <w:r w:rsidRPr="00894127">
              <w:rPr>
                <w:rFonts w:asciiTheme="majorBidi" w:hAnsiTheme="majorBidi" w:cstheme="majorBidi"/>
                <w:sz w:val="28"/>
                <w:szCs w:val="28"/>
              </w:rPr>
              <w:t xml:space="preserve">, Artificial insemination </w:t>
            </w:r>
            <w:r>
              <w:rPr>
                <w:rFonts w:asciiTheme="majorBidi" w:hAnsiTheme="majorBidi" w:cstheme="majorBidi"/>
                <w:sz w:val="28"/>
                <w:szCs w:val="28"/>
              </w:rPr>
              <w:t>AI and surgical laparoscope</w:t>
            </w:r>
            <w:r w:rsidRPr="00894127">
              <w:rPr>
                <w:rFonts w:asciiTheme="majorBidi" w:hAnsiTheme="majorBidi" w:cstheme="majorBidi"/>
                <w:sz w:val="28"/>
                <w:szCs w:val="28"/>
              </w:rPr>
              <w:t xml:space="preserve">) at </w:t>
            </w:r>
            <w:r>
              <w:rPr>
                <w:rFonts w:asciiTheme="majorBidi" w:hAnsiTheme="majorBidi" w:cstheme="majorBidi"/>
                <w:sz w:val="28"/>
                <w:szCs w:val="28"/>
              </w:rPr>
              <w:t>affixed time (24-48</w:t>
            </w:r>
            <w:r w:rsidRPr="00894127">
              <w:rPr>
                <w:rFonts w:asciiTheme="majorBidi" w:hAnsiTheme="majorBidi" w:cstheme="majorBidi"/>
                <w:sz w:val="28"/>
                <w:szCs w:val="28"/>
              </w:rPr>
              <w:t xml:space="preserve">) hrs after </w:t>
            </w:r>
            <w:proofErr w:type="spellStart"/>
            <w:r w:rsidRPr="00894127">
              <w:rPr>
                <w:rFonts w:asciiTheme="majorBidi" w:hAnsiTheme="majorBidi" w:cstheme="majorBidi"/>
                <w:sz w:val="28"/>
                <w:szCs w:val="28"/>
              </w:rPr>
              <w:t>estrous</w:t>
            </w:r>
            <w:proofErr w:type="spellEnd"/>
            <w:r w:rsidRPr="00894127">
              <w:rPr>
                <w:rFonts w:asciiTheme="majorBidi" w:hAnsiTheme="majorBidi" w:cstheme="majorBidi"/>
                <w:sz w:val="28"/>
                <w:szCs w:val="28"/>
              </w:rPr>
              <w:t xml:space="preserve"> synchronization in non-breeding season via impregnated sponge with 20 mg of </w:t>
            </w:r>
            <w:proofErr w:type="spellStart"/>
            <w:r w:rsidRPr="00894127">
              <w:rPr>
                <w:rFonts w:asciiTheme="majorBidi" w:hAnsiTheme="majorBidi" w:cstheme="majorBidi"/>
                <w:sz w:val="28"/>
                <w:szCs w:val="28"/>
              </w:rPr>
              <w:t>medroxy</w:t>
            </w:r>
            <w:proofErr w:type="spellEnd"/>
            <w:r w:rsidRPr="00894127">
              <w:rPr>
                <w:rFonts w:asciiTheme="majorBidi" w:hAnsiTheme="majorBidi" w:cstheme="majorBidi"/>
                <w:sz w:val="28"/>
                <w:szCs w:val="28"/>
              </w:rPr>
              <w:t xml:space="preserve"> proge</w:t>
            </w:r>
            <w:r>
              <w:rPr>
                <w:rFonts w:asciiTheme="majorBidi" w:hAnsiTheme="majorBidi" w:cstheme="majorBidi"/>
                <w:sz w:val="28"/>
                <w:szCs w:val="28"/>
              </w:rPr>
              <w:t>sterone acetate (MPA) for (13</w:t>
            </w:r>
            <w:r w:rsidRPr="00894127">
              <w:rPr>
                <w:rFonts w:asciiTheme="majorBidi" w:hAnsiTheme="majorBidi" w:cstheme="majorBidi"/>
                <w:sz w:val="28"/>
                <w:szCs w:val="28"/>
              </w:rPr>
              <w:t>) days with intramuscular injection of 500 I.U of pregnant</w:t>
            </w:r>
            <w:r>
              <w:rPr>
                <w:rFonts w:asciiTheme="majorBidi" w:hAnsiTheme="majorBidi" w:cstheme="majorBidi"/>
                <w:sz w:val="28"/>
                <w:szCs w:val="28"/>
              </w:rPr>
              <w:t xml:space="preserve"> mare serum </w:t>
            </w:r>
            <w:proofErr w:type="spellStart"/>
            <w:r>
              <w:rPr>
                <w:rFonts w:asciiTheme="majorBidi" w:hAnsiTheme="majorBidi" w:cstheme="majorBidi"/>
                <w:sz w:val="28"/>
                <w:szCs w:val="28"/>
              </w:rPr>
              <w:t>gonadotropin</w:t>
            </w:r>
            <w:proofErr w:type="spellEnd"/>
            <w:r>
              <w:rPr>
                <w:rFonts w:asciiTheme="majorBidi" w:hAnsiTheme="majorBidi" w:cstheme="majorBidi"/>
                <w:sz w:val="28"/>
                <w:szCs w:val="28"/>
              </w:rPr>
              <w:t xml:space="preserve"> (PMSG</w:t>
            </w:r>
            <w:r w:rsidRPr="00894127">
              <w:rPr>
                <w:rFonts w:asciiTheme="majorBidi" w:hAnsiTheme="majorBidi" w:cstheme="majorBidi"/>
                <w:sz w:val="28"/>
                <w:szCs w:val="28"/>
              </w:rPr>
              <w:t>) hormone at (24</w:t>
            </w:r>
            <w:r>
              <w:rPr>
                <w:rFonts w:asciiTheme="majorBidi" w:hAnsiTheme="majorBidi" w:cstheme="majorBidi"/>
                <w:sz w:val="28"/>
                <w:szCs w:val="28"/>
              </w:rPr>
              <w:t>) hrs before sponge withdrawal</w:t>
            </w:r>
            <w:r w:rsidRPr="00894127">
              <w:rPr>
                <w:rFonts w:asciiTheme="majorBidi" w:hAnsiTheme="majorBidi" w:cstheme="majorBidi"/>
                <w:sz w:val="28"/>
                <w:szCs w:val="28"/>
              </w:rPr>
              <w:t>.</w:t>
            </w:r>
          </w:p>
          <w:p w:rsidR="00451D0F" w:rsidRPr="00894127" w:rsidRDefault="00451D0F" w:rsidP="00451D0F">
            <w:pPr>
              <w:tabs>
                <w:tab w:val="left" w:pos="90"/>
                <w:tab w:val="left" w:pos="6138"/>
              </w:tabs>
              <w:bidi w:val="0"/>
              <w:spacing w:line="276" w:lineRule="auto"/>
              <w:ind w:firstLine="432"/>
              <w:jc w:val="both"/>
              <w:rPr>
                <w:rFonts w:asciiTheme="majorBidi" w:hAnsiTheme="majorBidi" w:cstheme="majorBidi"/>
                <w:sz w:val="28"/>
                <w:szCs w:val="28"/>
              </w:rPr>
            </w:pPr>
            <w:r>
              <w:rPr>
                <w:rFonts w:asciiTheme="majorBidi" w:hAnsiTheme="majorBidi" w:cstheme="majorBidi"/>
                <w:sz w:val="28"/>
                <w:szCs w:val="28"/>
              </w:rPr>
              <w:t xml:space="preserve"> </w:t>
            </w:r>
            <w:r w:rsidRPr="00894127">
              <w:rPr>
                <w:rFonts w:asciiTheme="majorBidi" w:hAnsiTheme="majorBidi" w:cstheme="majorBidi"/>
                <w:sz w:val="28"/>
                <w:szCs w:val="28"/>
              </w:rPr>
              <w:t xml:space="preserve">Twenty </w:t>
            </w:r>
            <w:r>
              <w:rPr>
                <w:rFonts w:asciiTheme="majorBidi" w:hAnsiTheme="majorBidi" w:cstheme="majorBidi"/>
                <w:sz w:val="28"/>
                <w:szCs w:val="28"/>
              </w:rPr>
              <w:t xml:space="preserve">two does, aged </w:t>
            </w:r>
            <w:proofErr w:type="gramStart"/>
            <w:r>
              <w:rPr>
                <w:rFonts w:asciiTheme="majorBidi" w:hAnsiTheme="majorBidi" w:cstheme="majorBidi"/>
                <w:sz w:val="28"/>
                <w:szCs w:val="28"/>
              </w:rPr>
              <w:t>( 2</w:t>
            </w:r>
            <w:proofErr w:type="gramEnd"/>
            <w:r>
              <w:rPr>
                <w:rFonts w:asciiTheme="majorBidi" w:hAnsiTheme="majorBidi" w:cstheme="majorBidi"/>
                <w:sz w:val="28"/>
                <w:szCs w:val="28"/>
              </w:rPr>
              <w:t>-4 ) years</w:t>
            </w:r>
            <w:r w:rsidRPr="00894127">
              <w:rPr>
                <w:rFonts w:asciiTheme="majorBidi" w:hAnsiTheme="majorBidi" w:cstheme="majorBidi"/>
                <w:sz w:val="28"/>
                <w:szCs w:val="28"/>
              </w:rPr>
              <w:t xml:space="preserve">, were in the present study. </w:t>
            </w:r>
            <w:proofErr w:type="gramStart"/>
            <w:r w:rsidRPr="00894127">
              <w:rPr>
                <w:rFonts w:asciiTheme="majorBidi" w:hAnsiTheme="majorBidi" w:cstheme="majorBidi"/>
                <w:sz w:val="28"/>
                <w:szCs w:val="28"/>
              </w:rPr>
              <w:t>All  female</w:t>
            </w:r>
            <w:proofErr w:type="gramEnd"/>
            <w:r w:rsidRPr="00894127">
              <w:rPr>
                <w:rFonts w:asciiTheme="majorBidi" w:hAnsiTheme="majorBidi" w:cstheme="majorBidi"/>
                <w:sz w:val="28"/>
                <w:szCs w:val="28"/>
              </w:rPr>
              <w:t xml:space="preserve"> were examined </w:t>
            </w:r>
            <w:r>
              <w:rPr>
                <w:rFonts w:asciiTheme="majorBidi" w:hAnsiTheme="majorBidi" w:cstheme="majorBidi"/>
                <w:sz w:val="28"/>
                <w:szCs w:val="28"/>
              </w:rPr>
              <w:t>by fertile buck (</w:t>
            </w:r>
            <w:r w:rsidRPr="00894127">
              <w:rPr>
                <w:rFonts w:asciiTheme="majorBidi" w:hAnsiTheme="majorBidi" w:cstheme="majorBidi"/>
                <w:sz w:val="28"/>
                <w:szCs w:val="28"/>
              </w:rPr>
              <w:t>aged 2.5-</w:t>
            </w:r>
            <w:r>
              <w:rPr>
                <w:rFonts w:asciiTheme="majorBidi" w:hAnsiTheme="majorBidi" w:cstheme="majorBidi"/>
                <w:sz w:val="28"/>
                <w:szCs w:val="28"/>
              </w:rPr>
              <w:t>3 years ), abdominal palpation</w:t>
            </w:r>
            <w:r w:rsidRPr="00894127">
              <w:rPr>
                <w:rFonts w:asciiTheme="majorBidi" w:hAnsiTheme="majorBidi" w:cstheme="majorBidi"/>
                <w:sz w:val="28"/>
                <w:szCs w:val="28"/>
              </w:rPr>
              <w:t xml:space="preserve">, </w:t>
            </w:r>
            <w:proofErr w:type="spellStart"/>
            <w:r>
              <w:rPr>
                <w:rFonts w:asciiTheme="majorBidi" w:hAnsiTheme="majorBidi" w:cstheme="majorBidi"/>
                <w:sz w:val="28"/>
                <w:szCs w:val="28"/>
              </w:rPr>
              <w:t>ultrasonography</w:t>
            </w:r>
            <w:proofErr w:type="spellEnd"/>
            <w:r>
              <w:rPr>
                <w:rFonts w:asciiTheme="majorBidi" w:hAnsiTheme="majorBidi" w:cstheme="majorBidi"/>
                <w:sz w:val="28"/>
                <w:szCs w:val="28"/>
              </w:rPr>
              <w:t xml:space="preserve"> and laparoscope</w:t>
            </w:r>
            <w:r w:rsidRPr="00894127">
              <w:rPr>
                <w:rFonts w:asciiTheme="majorBidi" w:hAnsiTheme="majorBidi" w:cstheme="majorBidi"/>
                <w:sz w:val="28"/>
                <w:szCs w:val="28"/>
              </w:rPr>
              <w:t xml:space="preserve">, detection of </w:t>
            </w:r>
            <w:proofErr w:type="spellStart"/>
            <w:r w:rsidRPr="00894127">
              <w:rPr>
                <w:rFonts w:asciiTheme="majorBidi" w:hAnsiTheme="majorBidi" w:cstheme="majorBidi"/>
                <w:sz w:val="28"/>
                <w:szCs w:val="28"/>
              </w:rPr>
              <w:t>estrous</w:t>
            </w:r>
            <w:proofErr w:type="spellEnd"/>
            <w:r w:rsidRPr="00894127">
              <w:rPr>
                <w:rFonts w:asciiTheme="majorBidi" w:hAnsiTheme="majorBidi" w:cstheme="majorBidi"/>
                <w:sz w:val="28"/>
                <w:szCs w:val="28"/>
              </w:rPr>
              <w:t xml:space="preserve"> a</w:t>
            </w:r>
            <w:r>
              <w:rPr>
                <w:rFonts w:asciiTheme="majorBidi" w:hAnsiTheme="majorBidi" w:cstheme="majorBidi"/>
                <w:sz w:val="28"/>
                <w:szCs w:val="28"/>
              </w:rPr>
              <w:t>nd  pregnancy</w:t>
            </w:r>
            <w:r w:rsidRPr="00894127">
              <w:rPr>
                <w:rFonts w:asciiTheme="majorBidi" w:hAnsiTheme="majorBidi" w:cstheme="majorBidi"/>
                <w:sz w:val="28"/>
                <w:szCs w:val="28"/>
              </w:rPr>
              <w:t>.</w:t>
            </w:r>
          </w:p>
          <w:p w:rsidR="00451D0F" w:rsidRDefault="00451D0F" w:rsidP="00451D0F">
            <w:pPr>
              <w:tabs>
                <w:tab w:val="left" w:pos="90"/>
                <w:tab w:val="left" w:pos="6138"/>
              </w:tabs>
              <w:bidi w:val="0"/>
              <w:spacing w:line="276" w:lineRule="auto"/>
              <w:ind w:firstLine="432"/>
              <w:jc w:val="both"/>
              <w:rPr>
                <w:rFonts w:asciiTheme="majorBidi" w:hAnsiTheme="majorBidi" w:cstheme="majorBidi"/>
                <w:sz w:val="28"/>
                <w:szCs w:val="28"/>
              </w:rPr>
            </w:pPr>
            <w:r>
              <w:rPr>
                <w:rFonts w:asciiTheme="majorBidi" w:hAnsiTheme="majorBidi" w:cstheme="majorBidi"/>
                <w:sz w:val="28"/>
                <w:szCs w:val="28"/>
              </w:rPr>
              <w:t xml:space="preserve"> </w:t>
            </w:r>
            <w:r w:rsidRPr="00894127">
              <w:rPr>
                <w:rFonts w:asciiTheme="majorBidi" w:hAnsiTheme="majorBidi" w:cstheme="majorBidi"/>
                <w:sz w:val="28"/>
                <w:szCs w:val="28"/>
              </w:rPr>
              <w:t>All does were s</w:t>
            </w:r>
            <w:r>
              <w:rPr>
                <w:rFonts w:asciiTheme="majorBidi" w:hAnsiTheme="majorBidi" w:cstheme="majorBidi"/>
                <w:sz w:val="28"/>
                <w:szCs w:val="28"/>
              </w:rPr>
              <w:t xml:space="preserve">howed signs of </w:t>
            </w:r>
            <w:proofErr w:type="spellStart"/>
            <w:r>
              <w:rPr>
                <w:rFonts w:asciiTheme="majorBidi" w:hAnsiTheme="majorBidi" w:cstheme="majorBidi"/>
                <w:sz w:val="28"/>
                <w:szCs w:val="28"/>
              </w:rPr>
              <w:t>estrous</w:t>
            </w:r>
            <w:proofErr w:type="spellEnd"/>
            <w:r>
              <w:rPr>
                <w:rFonts w:asciiTheme="majorBidi" w:hAnsiTheme="majorBidi" w:cstheme="majorBidi"/>
                <w:sz w:val="28"/>
                <w:szCs w:val="28"/>
              </w:rPr>
              <w:t xml:space="preserve"> (100%)</w:t>
            </w:r>
            <w:r w:rsidRPr="00894127">
              <w:rPr>
                <w:rFonts w:asciiTheme="majorBidi" w:hAnsiTheme="majorBidi" w:cstheme="majorBidi"/>
                <w:sz w:val="28"/>
                <w:szCs w:val="28"/>
              </w:rPr>
              <w:t xml:space="preserve">, and </w:t>
            </w:r>
            <w:r>
              <w:rPr>
                <w:rFonts w:asciiTheme="majorBidi" w:hAnsiTheme="majorBidi" w:cstheme="majorBidi"/>
                <w:sz w:val="28"/>
                <w:szCs w:val="28"/>
              </w:rPr>
              <w:t xml:space="preserve">the range of </w:t>
            </w:r>
            <w:proofErr w:type="spellStart"/>
            <w:r>
              <w:rPr>
                <w:rFonts w:asciiTheme="majorBidi" w:hAnsiTheme="majorBidi" w:cstheme="majorBidi"/>
                <w:sz w:val="28"/>
                <w:szCs w:val="28"/>
              </w:rPr>
              <w:t>estrous</w:t>
            </w:r>
            <w:proofErr w:type="spellEnd"/>
            <w:r>
              <w:rPr>
                <w:rFonts w:asciiTheme="majorBidi" w:hAnsiTheme="majorBidi" w:cstheme="majorBidi"/>
                <w:sz w:val="28"/>
                <w:szCs w:val="28"/>
              </w:rPr>
              <w:t xml:space="preserve"> time was (</w:t>
            </w:r>
            <w:r w:rsidRPr="00894127">
              <w:rPr>
                <w:rFonts w:asciiTheme="majorBidi" w:hAnsiTheme="majorBidi" w:cstheme="majorBidi"/>
                <w:sz w:val="28"/>
                <w:szCs w:val="28"/>
              </w:rPr>
              <w:t>24-60</w:t>
            </w:r>
            <w:r>
              <w:rPr>
                <w:rFonts w:asciiTheme="majorBidi" w:hAnsiTheme="majorBidi" w:cstheme="majorBidi"/>
                <w:sz w:val="28"/>
                <w:szCs w:val="28"/>
              </w:rPr>
              <w:t>) hrs (</w:t>
            </w:r>
            <w:proofErr w:type="spellStart"/>
            <w:r>
              <w:rPr>
                <w:rFonts w:asciiTheme="majorBidi" w:hAnsiTheme="majorBidi" w:cstheme="majorBidi"/>
                <w:sz w:val="28"/>
                <w:szCs w:val="28"/>
              </w:rPr>
              <w:t>mean±S.E</w:t>
            </w:r>
            <w:proofErr w:type="spellEnd"/>
            <w:r>
              <w:rPr>
                <w:rFonts w:asciiTheme="majorBidi" w:hAnsiTheme="majorBidi" w:cstheme="majorBidi"/>
                <w:sz w:val="28"/>
                <w:szCs w:val="28"/>
              </w:rPr>
              <w:t>. 46.9±4.9 hrs</w:t>
            </w:r>
            <w:r w:rsidRPr="00894127">
              <w:rPr>
                <w:rFonts w:asciiTheme="majorBidi" w:hAnsiTheme="majorBidi" w:cstheme="majorBidi"/>
                <w:sz w:val="28"/>
                <w:szCs w:val="28"/>
              </w:rPr>
              <w:t xml:space="preserve">) after sponge withdrawal. While the length of </w:t>
            </w:r>
            <w:proofErr w:type="spellStart"/>
            <w:r w:rsidRPr="00894127">
              <w:rPr>
                <w:rFonts w:asciiTheme="majorBidi" w:hAnsiTheme="majorBidi" w:cstheme="majorBidi"/>
                <w:sz w:val="28"/>
                <w:szCs w:val="28"/>
              </w:rPr>
              <w:t>estro</w:t>
            </w:r>
            <w:r>
              <w:rPr>
                <w:rFonts w:asciiTheme="majorBidi" w:hAnsiTheme="majorBidi" w:cstheme="majorBidi"/>
                <w:sz w:val="28"/>
                <w:szCs w:val="28"/>
              </w:rPr>
              <w:t>us</w:t>
            </w:r>
            <w:proofErr w:type="spellEnd"/>
            <w:r>
              <w:rPr>
                <w:rFonts w:asciiTheme="majorBidi" w:hAnsiTheme="majorBidi" w:cstheme="majorBidi"/>
                <w:sz w:val="28"/>
                <w:szCs w:val="28"/>
              </w:rPr>
              <w:t xml:space="preserve"> duration was (24-72) hrs (</w:t>
            </w:r>
            <w:proofErr w:type="spellStart"/>
            <w:r>
              <w:rPr>
                <w:rFonts w:asciiTheme="majorBidi" w:hAnsiTheme="majorBidi" w:cstheme="majorBidi"/>
                <w:sz w:val="28"/>
                <w:szCs w:val="28"/>
              </w:rPr>
              <w:t>mean±S.E</w:t>
            </w:r>
            <w:proofErr w:type="spellEnd"/>
            <w:r>
              <w:rPr>
                <w:rFonts w:asciiTheme="majorBidi" w:hAnsiTheme="majorBidi" w:cstheme="majorBidi"/>
                <w:sz w:val="28"/>
                <w:szCs w:val="28"/>
              </w:rPr>
              <w:t xml:space="preserve">. 37.09±1.9 hrs). </w:t>
            </w:r>
            <w:r w:rsidRPr="00894127">
              <w:rPr>
                <w:rFonts w:asciiTheme="majorBidi" w:hAnsiTheme="majorBidi" w:cstheme="majorBidi"/>
                <w:sz w:val="28"/>
                <w:szCs w:val="28"/>
              </w:rPr>
              <w:t xml:space="preserve">The </w:t>
            </w:r>
            <w:proofErr w:type="spellStart"/>
            <w:r w:rsidRPr="00894127">
              <w:rPr>
                <w:rFonts w:asciiTheme="majorBidi" w:hAnsiTheme="majorBidi" w:cstheme="majorBidi"/>
                <w:sz w:val="28"/>
                <w:szCs w:val="28"/>
              </w:rPr>
              <w:t>estrous</w:t>
            </w:r>
            <w:proofErr w:type="spellEnd"/>
            <w:r w:rsidRPr="00894127">
              <w:rPr>
                <w:rFonts w:asciiTheme="majorBidi" w:hAnsiTheme="majorBidi" w:cstheme="majorBidi"/>
                <w:sz w:val="28"/>
                <w:szCs w:val="28"/>
              </w:rPr>
              <w:t xml:space="preserve"> detection was continued using progesterone treatmen</w:t>
            </w:r>
            <w:r>
              <w:rPr>
                <w:rFonts w:asciiTheme="majorBidi" w:hAnsiTheme="majorBidi" w:cstheme="majorBidi"/>
                <w:sz w:val="28"/>
                <w:szCs w:val="28"/>
              </w:rPr>
              <w:t>t and 30 days post-insemination</w:t>
            </w:r>
            <w:r w:rsidRPr="00894127">
              <w:rPr>
                <w:rFonts w:asciiTheme="majorBidi" w:hAnsiTheme="majorBidi" w:cstheme="majorBidi"/>
                <w:sz w:val="28"/>
                <w:szCs w:val="28"/>
              </w:rPr>
              <w:t xml:space="preserve">, and during that time the does not show any signs of </w:t>
            </w:r>
            <w:proofErr w:type="spellStart"/>
            <w:r w:rsidRPr="00894127">
              <w:rPr>
                <w:rFonts w:asciiTheme="majorBidi" w:hAnsiTheme="majorBidi" w:cstheme="majorBidi"/>
                <w:sz w:val="28"/>
                <w:szCs w:val="28"/>
              </w:rPr>
              <w:t>estrous</w:t>
            </w:r>
            <w:proofErr w:type="spellEnd"/>
            <w:r w:rsidRPr="00894127">
              <w:rPr>
                <w:rFonts w:asciiTheme="majorBidi" w:hAnsiTheme="majorBidi" w:cstheme="majorBidi"/>
                <w:sz w:val="28"/>
                <w:szCs w:val="28"/>
              </w:rPr>
              <w:t>.</w:t>
            </w:r>
          </w:p>
          <w:p w:rsidR="00451D0F" w:rsidRPr="00894127" w:rsidRDefault="00451D0F" w:rsidP="00451D0F">
            <w:pPr>
              <w:tabs>
                <w:tab w:val="left" w:pos="90"/>
                <w:tab w:val="left" w:pos="6138"/>
              </w:tabs>
              <w:bidi w:val="0"/>
              <w:spacing w:line="276" w:lineRule="auto"/>
              <w:ind w:firstLine="432"/>
              <w:jc w:val="both"/>
              <w:rPr>
                <w:rFonts w:asciiTheme="majorBidi" w:hAnsiTheme="majorBidi" w:cstheme="majorBidi"/>
                <w:sz w:val="28"/>
                <w:szCs w:val="28"/>
              </w:rPr>
            </w:pPr>
            <w:r w:rsidRPr="00894127">
              <w:rPr>
                <w:rFonts w:asciiTheme="majorBidi" w:hAnsiTheme="majorBidi" w:cstheme="majorBidi"/>
                <w:sz w:val="28"/>
                <w:szCs w:val="28"/>
              </w:rPr>
              <w:t xml:space="preserve">All does </w:t>
            </w:r>
            <w:proofErr w:type="gramStart"/>
            <w:r w:rsidRPr="00894127">
              <w:rPr>
                <w:rFonts w:asciiTheme="majorBidi" w:hAnsiTheme="majorBidi" w:cstheme="majorBidi"/>
                <w:sz w:val="28"/>
                <w:szCs w:val="28"/>
              </w:rPr>
              <w:t>allocated</w:t>
            </w:r>
            <w:proofErr w:type="gramEnd"/>
            <w:r w:rsidRPr="00894127">
              <w:rPr>
                <w:rFonts w:asciiTheme="majorBidi" w:hAnsiTheme="majorBidi" w:cstheme="majorBidi"/>
                <w:sz w:val="28"/>
                <w:szCs w:val="28"/>
              </w:rPr>
              <w:t xml:space="preserve"> randomly </w:t>
            </w:r>
            <w:r>
              <w:rPr>
                <w:rFonts w:asciiTheme="majorBidi" w:hAnsiTheme="majorBidi" w:cstheme="majorBidi"/>
                <w:sz w:val="28"/>
                <w:szCs w:val="28"/>
              </w:rPr>
              <w:t>in to three groups (A, B and C</w:t>
            </w:r>
            <w:r w:rsidRPr="00894127">
              <w:rPr>
                <w:rFonts w:asciiTheme="majorBidi" w:hAnsiTheme="majorBidi" w:cstheme="majorBidi"/>
                <w:sz w:val="28"/>
                <w:szCs w:val="28"/>
              </w:rPr>
              <w:t xml:space="preserve">) depending on the </w:t>
            </w:r>
            <w:r>
              <w:rPr>
                <w:rFonts w:asciiTheme="majorBidi" w:hAnsiTheme="majorBidi" w:cstheme="majorBidi"/>
                <w:sz w:val="28"/>
                <w:szCs w:val="28"/>
              </w:rPr>
              <w:t>method of insemination. The animal of group (A) involved</w:t>
            </w:r>
            <w:r w:rsidRPr="00894127">
              <w:rPr>
                <w:rFonts w:asciiTheme="majorBidi" w:hAnsiTheme="majorBidi" w:cstheme="majorBidi"/>
                <w:sz w:val="28"/>
                <w:szCs w:val="28"/>
              </w:rPr>
              <w:t xml:space="preserve"> six </w:t>
            </w:r>
            <w:proofErr w:type="gramStart"/>
            <w:r w:rsidRPr="00894127">
              <w:rPr>
                <w:rFonts w:asciiTheme="majorBidi" w:hAnsiTheme="majorBidi" w:cstheme="majorBidi"/>
                <w:sz w:val="28"/>
                <w:szCs w:val="28"/>
              </w:rPr>
              <w:t>anima</w:t>
            </w:r>
            <w:r>
              <w:rPr>
                <w:rFonts w:asciiTheme="majorBidi" w:hAnsiTheme="majorBidi" w:cstheme="majorBidi"/>
                <w:sz w:val="28"/>
                <w:szCs w:val="28"/>
              </w:rPr>
              <w:t>ls ,</w:t>
            </w:r>
            <w:proofErr w:type="gramEnd"/>
            <w:r>
              <w:rPr>
                <w:rFonts w:asciiTheme="majorBidi" w:hAnsiTheme="majorBidi" w:cstheme="majorBidi"/>
                <w:sz w:val="28"/>
                <w:szCs w:val="28"/>
              </w:rPr>
              <w:t xml:space="preserve"> were inseminated naturally</w:t>
            </w:r>
            <w:r w:rsidRPr="00894127">
              <w:rPr>
                <w:rFonts w:asciiTheme="majorBidi" w:hAnsiTheme="majorBidi" w:cstheme="majorBidi"/>
                <w:sz w:val="28"/>
                <w:szCs w:val="28"/>
              </w:rPr>
              <w:t>,</w:t>
            </w:r>
            <w:r>
              <w:rPr>
                <w:rFonts w:asciiTheme="majorBidi" w:hAnsiTheme="majorBidi" w:cstheme="majorBidi"/>
                <w:sz w:val="28"/>
                <w:szCs w:val="28"/>
              </w:rPr>
              <w:t xml:space="preserve"> and eight animals of group (B) were inseminated by A.I, whereas, animals of group (C) (eight animals</w:t>
            </w:r>
            <w:r w:rsidRPr="00894127">
              <w:rPr>
                <w:rFonts w:asciiTheme="majorBidi" w:hAnsiTheme="majorBidi" w:cstheme="majorBidi"/>
                <w:sz w:val="28"/>
                <w:szCs w:val="28"/>
              </w:rPr>
              <w:t>) were inse</w:t>
            </w:r>
            <w:r>
              <w:rPr>
                <w:rFonts w:asciiTheme="majorBidi" w:hAnsiTheme="majorBidi" w:cstheme="majorBidi"/>
                <w:sz w:val="28"/>
                <w:szCs w:val="28"/>
              </w:rPr>
              <w:t>minated by surgical laparoscope</w:t>
            </w:r>
            <w:r w:rsidRPr="00894127">
              <w:rPr>
                <w:rFonts w:asciiTheme="majorBidi" w:hAnsiTheme="majorBidi" w:cstheme="majorBidi"/>
                <w:sz w:val="28"/>
                <w:szCs w:val="28"/>
              </w:rPr>
              <w:t xml:space="preserve">, 24-48 hours </w:t>
            </w:r>
            <w:r w:rsidRPr="00894127">
              <w:rPr>
                <w:rFonts w:asciiTheme="majorBidi" w:hAnsiTheme="majorBidi" w:cstheme="majorBidi"/>
                <w:sz w:val="28"/>
                <w:szCs w:val="28"/>
              </w:rPr>
              <w:lastRenderedPageBreak/>
              <w:t>post-</w:t>
            </w:r>
            <w:proofErr w:type="spellStart"/>
            <w:r w:rsidRPr="00894127">
              <w:rPr>
                <w:rFonts w:asciiTheme="majorBidi" w:hAnsiTheme="majorBidi" w:cstheme="majorBidi"/>
                <w:sz w:val="28"/>
                <w:szCs w:val="28"/>
              </w:rPr>
              <w:t>estrous</w:t>
            </w:r>
            <w:proofErr w:type="spellEnd"/>
            <w:r w:rsidRPr="00894127">
              <w:rPr>
                <w:rFonts w:asciiTheme="majorBidi" w:hAnsiTheme="majorBidi" w:cstheme="majorBidi"/>
                <w:sz w:val="28"/>
                <w:szCs w:val="28"/>
              </w:rPr>
              <w:t xml:space="preserve"> onset.</w:t>
            </w:r>
          </w:p>
          <w:p w:rsidR="00451D0F" w:rsidRPr="00894127" w:rsidRDefault="00451D0F" w:rsidP="00451D0F">
            <w:pPr>
              <w:tabs>
                <w:tab w:val="left" w:pos="90"/>
                <w:tab w:val="left" w:pos="6138"/>
              </w:tabs>
              <w:bidi w:val="0"/>
              <w:spacing w:line="276" w:lineRule="auto"/>
              <w:ind w:firstLine="432"/>
              <w:jc w:val="both"/>
              <w:rPr>
                <w:rFonts w:asciiTheme="majorBidi" w:hAnsiTheme="majorBidi" w:cstheme="majorBidi"/>
                <w:sz w:val="28"/>
                <w:szCs w:val="28"/>
              </w:rPr>
            </w:pPr>
            <w:r w:rsidRPr="00894127">
              <w:rPr>
                <w:rFonts w:asciiTheme="majorBidi" w:hAnsiTheme="majorBidi" w:cstheme="majorBidi"/>
                <w:sz w:val="28"/>
                <w:szCs w:val="28"/>
              </w:rPr>
              <w:t xml:space="preserve">All experimental animals </w:t>
            </w:r>
            <w:r>
              <w:rPr>
                <w:rFonts w:asciiTheme="majorBidi" w:hAnsiTheme="majorBidi" w:cstheme="majorBidi"/>
                <w:sz w:val="28"/>
                <w:szCs w:val="28"/>
              </w:rPr>
              <w:t xml:space="preserve">followed up by abdominal </w:t>
            </w:r>
            <w:r w:rsidRPr="00894127">
              <w:rPr>
                <w:rFonts w:asciiTheme="majorBidi" w:hAnsiTheme="majorBidi" w:cstheme="majorBidi"/>
                <w:sz w:val="28"/>
                <w:szCs w:val="28"/>
              </w:rPr>
              <w:t>pa</w:t>
            </w:r>
            <w:r>
              <w:rPr>
                <w:rFonts w:asciiTheme="majorBidi" w:hAnsiTheme="majorBidi" w:cstheme="majorBidi"/>
                <w:sz w:val="28"/>
                <w:szCs w:val="28"/>
              </w:rPr>
              <w:t xml:space="preserve">lpation, </w:t>
            </w:r>
            <w:proofErr w:type="spellStart"/>
            <w:r>
              <w:rPr>
                <w:rFonts w:asciiTheme="majorBidi" w:hAnsiTheme="majorBidi" w:cstheme="majorBidi"/>
                <w:sz w:val="28"/>
                <w:szCs w:val="28"/>
              </w:rPr>
              <w:t>ultrasonography</w:t>
            </w:r>
            <w:proofErr w:type="spellEnd"/>
            <w:r>
              <w:rPr>
                <w:rFonts w:asciiTheme="majorBidi" w:hAnsiTheme="majorBidi" w:cstheme="majorBidi"/>
                <w:sz w:val="28"/>
                <w:szCs w:val="28"/>
              </w:rPr>
              <w:t xml:space="preserve"> at 30</w:t>
            </w:r>
            <w:r w:rsidRPr="00894127">
              <w:rPr>
                <w:rFonts w:asciiTheme="majorBidi" w:hAnsiTheme="majorBidi" w:cstheme="majorBidi"/>
                <w:sz w:val="28"/>
                <w:szCs w:val="28"/>
              </w:rPr>
              <w:t>, 6</w:t>
            </w:r>
            <w:r>
              <w:rPr>
                <w:rFonts w:asciiTheme="majorBidi" w:hAnsiTheme="majorBidi" w:cstheme="majorBidi"/>
                <w:sz w:val="28"/>
                <w:szCs w:val="28"/>
              </w:rPr>
              <w:t>0 and 90 days post-insemination</w:t>
            </w:r>
            <w:r w:rsidRPr="00894127">
              <w:rPr>
                <w:rFonts w:asciiTheme="majorBidi" w:hAnsiTheme="majorBidi" w:cstheme="majorBidi"/>
                <w:sz w:val="28"/>
                <w:szCs w:val="28"/>
              </w:rPr>
              <w:t>, while the laparoscopic examination was perfor</w:t>
            </w:r>
            <w:r>
              <w:rPr>
                <w:rFonts w:asciiTheme="majorBidi" w:hAnsiTheme="majorBidi" w:cstheme="majorBidi"/>
                <w:sz w:val="28"/>
                <w:szCs w:val="28"/>
              </w:rPr>
              <w:t>med at day 30 post-insemination</w:t>
            </w:r>
            <w:r w:rsidRPr="00894127">
              <w:rPr>
                <w:rFonts w:asciiTheme="majorBidi" w:hAnsiTheme="majorBidi" w:cstheme="majorBidi"/>
                <w:sz w:val="28"/>
                <w:szCs w:val="28"/>
              </w:rPr>
              <w:t xml:space="preserve">, to improve the efficiently of the different methods of </w:t>
            </w:r>
            <w:r>
              <w:rPr>
                <w:rFonts w:asciiTheme="majorBidi" w:hAnsiTheme="majorBidi" w:cstheme="majorBidi"/>
                <w:sz w:val="28"/>
                <w:szCs w:val="28"/>
              </w:rPr>
              <w:t>inseminations in pregnancy rate</w:t>
            </w:r>
            <w:r w:rsidRPr="00894127">
              <w:rPr>
                <w:rFonts w:asciiTheme="majorBidi" w:hAnsiTheme="majorBidi" w:cstheme="majorBidi"/>
                <w:sz w:val="28"/>
                <w:szCs w:val="28"/>
              </w:rPr>
              <w:t>.</w:t>
            </w:r>
          </w:p>
          <w:p w:rsidR="00451D0F" w:rsidRDefault="00451D0F" w:rsidP="00451D0F">
            <w:pPr>
              <w:tabs>
                <w:tab w:val="left" w:pos="90"/>
              </w:tabs>
              <w:bidi w:val="0"/>
              <w:spacing w:line="276" w:lineRule="auto"/>
              <w:ind w:firstLine="432"/>
              <w:jc w:val="both"/>
              <w:rPr>
                <w:rFonts w:asciiTheme="majorBidi" w:hAnsiTheme="majorBidi" w:cstheme="majorBidi"/>
                <w:sz w:val="28"/>
                <w:szCs w:val="28"/>
              </w:rPr>
            </w:pPr>
            <w:proofErr w:type="spellStart"/>
            <w:r>
              <w:rPr>
                <w:rFonts w:asciiTheme="majorBidi" w:hAnsiTheme="majorBidi" w:cstheme="majorBidi"/>
                <w:sz w:val="28"/>
                <w:szCs w:val="28"/>
              </w:rPr>
              <w:t>Ultrasonographical</w:t>
            </w:r>
            <w:proofErr w:type="spellEnd"/>
            <w:r>
              <w:rPr>
                <w:rFonts w:asciiTheme="majorBidi" w:hAnsiTheme="majorBidi" w:cstheme="majorBidi"/>
                <w:sz w:val="28"/>
                <w:szCs w:val="28"/>
              </w:rPr>
              <w:t xml:space="preserve"> diagnosis by </w:t>
            </w:r>
            <w:r w:rsidRPr="00894127">
              <w:rPr>
                <w:rFonts w:asciiTheme="majorBidi" w:hAnsiTheme="majorBidi" w:cstheme="majorBidi"/>
                <w:sz w:val="28"/>
                <w:szCs w:val="28"/>
              </w:rPr>
              <w:t>rectal and abdominal methods</w:t>
            </w:r>
            <w:r>
              <w:rPr>
                <w:rFonts w:asciiTheme="majorBidi" w:hAnsiTheme="majorBidi" w:cstheme="majorBidi"/>
                <w:sz w:val="28"/>
                <w:szCs w:val="28"/>
              </w:rPr>
              <w:t>, of (14) does post-inseminations appeared that two were pregnant, seven suspected and five non pregnant. At day 60, post-insemination, the pregnancy diagnosis of (22) does appeared that (14) were pregnant, six suspected and two non pregnant. While at day 90, the examination of all does appeared that (16) animals were pregnant and six were not.</w:t>
            </w:r>
          </w:p>
          <w:p w:rsidR="00451D0F" w:rsidRDefault="00451D0F" w:rsidP="00451D0F">
            <w:pPr>
              <w:tabs>
                <w:tab w:val="left" w:pos="90"/>
              </w:tabs>
              <w:bidi w:val="0"/>
              <w:spacing w:line="276" w:lineRule="auto"/>
              <w:jc w:val="both"/>
              <w:rPr>
                <w:rFonts w:asciiTheme="majorBidi" w:hAnsiTheme="majorBidi" w:cstheme="majorBidi"/>
                <w:sz w:val="28"/>
                <w:szCs w:val="28"/>
              </w:rPr>
            </w:pPr>
            <w:r>
              <w:rPr>
                <w:rFonts w:asciiTheme="majorBidi" w:hAnsiTheme="majorBidi" w:cstheme="majorBidi"/>
                <w:sz w:val="28"/>
                <w:szCs w:val="28"/>
              </w:rPr>
              <w:t xml:space="preserve">      The laparoscopic examination, 30 days post-insemination showed that eight does were pregnant, two suspected and two were not pregnant.  </w:t>
            </w:r>
          </w:p>
          <w:p w:rsidR="00451D0F" w:rsidRPr="0087130A" w:rsidRDefault="00451D0F" w:rsidP="00451D0F">
            <w:pPr>
              <w:tabs>
                <w:tab w:val="left" w:pos="90"/>
              </w:tabs>
              <w:bidi w:val="0"/>
              <w:spacing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7130A">
              <w:rPr>
                <w:rFonts w:asciiTheme="majorBidi" w:hAnsiTheme="majorBidi" w:cstheme="majorBidi"/>
                <w:sz w:val="28"/>
                <w:szCs w:val="28"/>
              </w:rPr>
              <w:t>In conclusion</w:t>
            </w:r>
            <w:proofErr w:type="gramStart"/>
            <w:r w:rsidRPr="0087130A">
              <w:rPr>
                <w:rFonts w:asciiTheme="majorBidi" w:hAnsiTheme="majorBidi" w:cstheme="majorBidi"/>
                <w:sz w:val="28"/>
                <w:szCs w:val="28"/>
              </w:rPr>
              <w:t>,  this</w:t>
            </w:r>
            <w:proofErr w:type="gramEnd"/>
            <w:r w:rsidRPr="0087130A">
              <w:rPr>
                <w:rFonts w:asciiTheme="majorBidi" w:hAnsiTheme="majorBidi" w:cstheme="majorBidi"/>
                <w:sz w:val="28"/>
                <w:szCs w:val="28"/>
              </w:rPr>
              <w:t xml:space="preserve"> study indicated that the laparoscopic method of insemination is the most effective method in c</w:t>
            </w:r>
            <w:r>
              <w:rPr>
                <w:rFonts w:asciiTheme="majorBidi" w:hAnsiTheme="majorBidi" w:cstheme="majorBidi"/>
                <w:sz w:val="28"/>
                <w:szCs w:val="28"/>
              </w:rPr>
              <w:t>reased the pregnancy rate (75%</w:t>
            </w:r>
            <w:r w:rsidRPr="0087130A">
              <w:rPr>
                <w:rFonts w:asciiTheme="majorBidi" w:hAnsiTheme="majorBidi" w:cstheme="majorBidi"/>
                <w:sz w:val="28"/>
                <w:szCs w:val="28"/>
              </w:rPr>
              <w:t>), comparisons to natural metho</w:t>
            </w:r>
            <w:r>
              <w:rPr>
                <w:rFonts w:asciiTheme="majorBidi" w:hAnsiTheme="majorBidi" w:cstheme="majorBidi"/>
                <w:sz w:val="28"/>
                <w:szCs w:val="28"/>
              </w:rPr>
              <w:t>d (66.7%) and A.I method (75%</w:t>
            </w:r>
            <w:r w:rsidRPr="0087130A">
              <w:rPr>
                <w:rFonts w:asciiTheme="majorBidi" w:hAnsiTheme="majorBidi" w:cstheme="majorBidi"/>
                <w:sz w:val="28"/>
                <w:szCs w:val="28"/>
              </w:rPr>
              <w:t>) but there is no significant different be</w:t>
            </w:r>
            <w:r>
              <w:rPr>
                <w:rFonts w:asciiTheme="majorBidi" w:hAnsiTheme="majorBidi" w:cstheme="majorBidi"/>
                <w:sz w:val="28"/>
                <w:szCs w:val="28"/>
              </w:rPr>
              <w:t>tween then. While the kidding percentage was appear natural insemination (75%), A.I (100%</w:t>
            </w:r>
            <w:proofErr w:type="gramStart"/>
            <w:r>
              <w:rPr>
                <w:rFonts w:asciiTheme="majorBidi" w:hAnsiTheme="majorBidi" w:cstheme="majorBidi"/>
                <w:sz w:val="28"/>
                <w:szCs w:val="28"/>
              </w:rPr>
              <w:t>)  and</w:t>
            </w:r>
            <w:proofErr w:type="gramEnd"/>
            <w:r>
              <w:rPr>
                <w:rFonts w:asciiTheme="majorBidi" w:hAnsiTheme="majorBidi" w:cstheme="majorBidi"/>
                <w:sz w:val="28"/>
                <w:szCs w:val="28"/>
              </w:rPr>
              <w:t xml:space="preserve"> laparoscopic insemination (150%). </w:t>
            </w:r>
            <w:r w:rsidRPr="0087130A">
              <w:rPr>
                <w:rFonts w:asciiTheme="majorBidi" w:hAnsiTheme="majorBidi" w:cstheme="majorBidi"/>
                <w:sz w:val="28"/>
                <w:szCs w:val="28"/>
                <w:lang w:bidi="ar-IQ"/>
              </w:rPr>
              <w:t xml:space="preserve">Results of this study indicate that  </w:t>
            </w:r>
            <w:proofErr w:type="spellStart"/>
            <w:r w:rsidRPr="0087130A">
              <w:rPr>
                <w:rFonts w:asciiTheme="majorBidi" w:hAnsiTheme="majorBidi" w:cstheme="majorBidi"/>
                <w:sz w:val="28"/>
                <w:szCs w:val="28"/>
                <w:lang w:bidi="ar-IQ"/>
              </w:rPr>
              <w:t>estrus</w:t>
            </w:r>
            <w:proofErr w:type="spellEnd"/>
            <w:r w:rsidRPr="0087130A">
              <w:rPr>
                <w:rFonts w:asciiTheme="majorBidi" w:hAnsiTheme="majorBidi" w:cstheme="majorBidi"/>
                <w:sz w:val="28"/>
                <w:szCs w:val="28"/>
                <w:lang w:bidi="ar-IQ"/>
              </w:rPr>
              <w:t xml:space="preserve"> can be efficiently induced in female goats during non-breeding season</w:t>
            </w:r>
            <w:r w:rsidRPr="0087130A">
              <w:rPr>
                <w:rFonts w:asciiTheme="majorBidi" w:hAnsiTheme="majorBidi" w:cstheme="majorBidi"/>
                <w:sz w:val="28"/>
                <w:szCs w:val="28"/>
                <w:rtl/>
                <w:lang w:bidi="ar-IQ"/>
              </w:rPr>
              <w:t xml:space="preserve"> </w:t>
            </w:r>
            <w:r w:rsidRPr="0087130A">
              <w:rPr>
                <w:rFonts w:asciiTheme="majorBidi" w:hAnsiTheme="majorBidi" w:cstheme="majorBidi"/>
                <w:sz w:val="28"/>
                <w:szCs w:val="28"/>
                <w:lang w:bidi="ar-IQ"/>
              </w:rPr>
              <w:t>us</w:t>
            </w:r>
            <w:r>
              <w:rPr>
                <w:rFonts w:asciiTheme="majorBidi" w:hAnsiTheme="majorBidi" w:cstheme="majorBidi"/>
                <w:sz w:val="28"/>
                <w:szCs w:val="28"/>
                <w:lang w:bidi="ar-IQ"/>
              </w:rPr>
              <w:t>ing 20mg MPA impregnated sponge</w:t>
            </w:r>
            <w:r w:rsidRPr="0087130A">
              <w:rPr>
                <w:rFonts w:asciiTheme="majorBidi" w:hAnsiTheme="majorBidi" w:cstheme="majorBidi"/>
                <w:sz w:val="28"/>
                <w:szCs w:val="28"/>
                <w:rtl/>
                <w:lang w:bidi="ar-IQ"/>
              </w:rPr>
              <w:t xml:space="preserve"> </w:t>
            </w:r>
            <w:r>
              <w:rPr>
                <w:rFonts w:asciiTheme="majorBidi" w:hAnsiTheme="majorBidi" w:cstheme="majorBidi"/>
                <w:sz w:val="28"/>
                <w:szCs w:val="28"/>
                <w:lang w:bidi="ar-IQ"/>
              </w:rPr>
              <w:t>with 500I.U PMSG</w:t>
            </w:r>
            <w:r w:rsidRPr="0087130A">
              <w:rPr>
                <w:rFonts w:asciiTheme="majorBidi" w:hAnsiTheme="majorBidi" w:cstheme="majorBidi"/>
                <w:sz w:val="28"/>
                <w:szCs w:val="28"/>
                <w:lang w:bidi="ar-IQ"/>
              </w:rPr>
              <w:t>. A</w:t>
            </w:r>
            <w:r>
              <w:rPr>
                <w:rFonts w:asciiTheme="majorBidi" w:hAnsiTheme="majorBidi" w:cstheme="majorBidi"/>
                <w:sz w:val="28"/>
                <w:szCs w:val="28"/>
                <w:lang w:bidi="ar-IQ"/>
              </w:rPr>
              <w:t>lthough PMSG is the most common</w:t>
            </w:r>
            <w:r w:rsidRPr="0087130A">
              <w:rPr>
                <w:rFonts w:asciiTheme="majorBidi" w:hAnsiTheme="majorBidi" w:cstheme="majorBidi"/>
                <w:sz w:val="28"/>
                <w:szCs w:val="28"/>
                <w:lang w:bidi="ar-IQ"/>
              </w:rPr>
              <w:t xml:space="preserve"> hormone used to this objective.</w:t>
            </w:r>
            <w:r w:rsidRPr="0087130A">
              <w:rPr>
                <w:rStyle w:val="hps"/>
                <w:rFonts w:asciiTheme="majorBidi" w:hAnsiTheme="majorBidi" w:cstheme="majorBidi"/>
                <w:sz w:val="28"/>
                <w:szCs w:val="28"/>
              </w:rPr>
              <w:t xml:space="preserve"> </w:t>
            </w:r>
          </w:p>
          <w:p w:rsidR="00422F07" w:rsidRDefault="00422F07" w:rsidP="00451D0F">
            <w:pPr>
              <w:bidi w:val="0"/>
              <w:rPr>
                <w:rtl/>
                <w:lang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A86" w:rsidRDefault="00EB1A86" w:rsidP="002729DF">
      <w:r>
        <w:separator/>
      </w:r>
    </w:p>
  </w:endnote>
  <w:endnote w:type="continuationSeparator" w:id="0">
    <w:p w:rsidR="00EB1A86" w:rsidRDefault="00EB1A86"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A86" w:rsidRDefault="00EB1A86" w:rsidP="002729DF">
      <w:r>
        <w:separator/>
      </w:r>
    </w:p>
  </w:footnote>
  <w:footnote w:type="continuationSeparator" w:id="0">
    <w:p w:rsidR="00EB1A86" w:rsidRDefault="00EB1A86"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7B7D2F"/>
    <w:rsid w:val="000F02DD"/>
    <w:rsid w:val="001147B3"/>
    <w:rsid w:val="001329B2"/>
    <w:rsid w:val="00144AA1"/>
    <w:rsid w:val="001927D0"/>
    <w:rsid w:val="001A66B8"/>
    <w:rsid w:val="00261579"/>
    <w:rsid w:val="002729DF"/>
    <w:rsid w:val="002A343C"/>
    <w:rsid w:val="003266CE"/>
    <w:rsid w:val="00326EB1"/>
    <w:rsid w:val="0034265E"/>
    <w:rsid w:val="003D1BFF"/>
    <w:rsid w:val="00422F07"/>
    <w:rsid w:val="00451D0F"/>
    <w:rsid w:val="004B507B"/>
    <w:rsid w:val="004C4DD3"/>
    <w:rsid w:val="004E248F"/>
    <w:rsid w:val="00540FBC"/>
    <w:rsid w:val="0058381F"/>
    <w:rsid w:val="005A1270"/>
    <w:rsid w:val="005E5519"/>
    <w:rsid w:val="00602750"/>
    <w:rsid w:val="006134D4"/>
    <w:rsid w:val="0063518E"/>
    <w:rsid w:val="00667392"/>
    <w:rsid w:val="00681C2C"/>
    <w:rsid w:val="00735498"/>
    <w:rsid w:val="00760FB6"/>
    <w:rsid w:val="007A0A68"/>
    <w:rsid w:val="007A4490"/>
    <w:rsid w:val="007B3ADA"/>
    <w:rsid w:val="007B5BB1"/>
    <w:rsid w:val="007B7D2F"/>
    <w:rsid w:val="0082234F"/>
    <w:rsid w:val="00834405"/>
    <w:rsid w:val="00860806"/>
    <w:rsid w:val="008C05B4"/>
    <w:rsid w:val="008D1247"/>
    <w:rsid w:val="0091286A"/>
    <w:rsid w:val="00925124"/>
    <w:rsid w:val="00941471"/>
    <w:rsid w:val="00965464"/>
    <w:rsid w:val="009822DF"/>
    <w:rsid w:val="00A46A3B"/>
    <w:rsid w:val="00A910E0"/>
    <w:rsid w:val="00AC791C"/>
    <w:rsid w:val="00B746B9"/>
    <w:rsid w:val="00BB19AB"/>
    <w:rsid w:val="00BC4E9A"/>
    <w:rsid w:val="00BF7696"/>
    <w:rsid w:val="00C54102"/>
    <w:rsid w:val="00C63B45"/>
    <w:rsid w:val="00C8243A"/>
    <w:rsid w:val="00D21979"/>
    <w:rsid w:val="00D7176F"/>
    <w:rsid w:val="00D81EAA"/>
    <w:rsid w:val="00DD28B0"/>
    <w:rsid w:val="00DD47F0"/>
    <w:rsid w:val="00E00811"/>
    <w:rsid w:val="00E06014"/>
    <w:rsid w:val="00E63900"/>
    <w:rsid w:val="00E70239"/>
    <w:rsid w:val="00E70255"/>
    <w:rsid w:val="00EA5234"/>
    <w:rsid w:val="00EB1A86"/>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FDCE-76E7-4568-B25B-CA982DC9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 HADER</cp:lastModifiedBy>
  <cp:revision>2</cp:revision>
  <cp:lastPrinted>2011-11-23T07:31:00Z</cp:lastPrinted>
  <dcterms:created xsi:type="dcterms:W3CDTF">2011-12-24T18:23:00Z</dcterms:created>
  <dcterms:modified xsi:type="dcterms:W3CDTF">2011-12-24T18:23:00Z</dcterms:modified>
</cp:coreProperties>
</file>