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B7D2F" w:rsidTr="002729DF">
        <w:trPr>
          <w:trHeight w:val="510"/>
          <w:jc w:val="center"/>
        </w:trPr>
        <w:tc>
          <w:tcPr>
            <w:tcW w:w="10890" w:type="dxa"/>
            <w:gridSpan w:val="5"/>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r w:rsidR="00602750">
              <w:rPr>
                <w:rFonts w:ascii="Academy Engraved LET" w:hAnsi="Academy Engraved LET"/>
                <w:color w:val="FFFFFF" w:themeColor="background1"/>
                <w:sz w:val="36"/>
                <w:szCs w:val="36"/>
                <w:lang w:val="en-US" w:bidi="ar-IQ"/>
              </w:rPr>
              <w:t xml:space="preserve"> </w:t>
            </w: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lang w:val="en-US" w:bidi="ar-IQ"/>
              </w:rPr>
            </w:pPr>
            <w:r>
              <w:rPr>
                <w:sz w:val="28"/>
                <w:szCs w:val="28"/>
                <w:lang w:val="en-US" w:bidi="ar-IQ"/>
              </w:rPr>
              <w:t>Veterinary medicine</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 xml:space="preserve">College </w:t>
            </w:r>
            <w:r w:rsidR="007B5BB1" w:rsidRPr="00E06014">
              <w:rPr>
                <w:rFonts w:ascii="Tahoma" w:hAnsi="Tahoma" w:cs="Tahoma"/>
                <w:lang w:val="en-US" w:bidi="ar-IQ"/>
              </w:rPr>
              <w:t xml:space="preserve"> </w:t>
            </w:r>
            <w:r w:rsidRPr="00E06014">
              <w:rPr>
                <w:rFonts w:ascii="Tahoma" w:hAnsi="Tahoma" w:cs="Tahoma"/>
                <w:lang w:val="en-US" w:bidi="ar-IQ"/>
              </w:rPr>
              <w:t>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A7B7B" w:rsidP="003A7B7B">
            <w:pPr>
              <w:jc w:val="right"/>
              <w:rPr>
                <w:sz w:val="28"/>
                <w:szCs w:val="28"/>
                <w:rtl/>
                <w:lang w:val="en-US" w:bidi="ar-IQ"/>
              </w:rPr>
            </w:pPr>
            <w:r>
              <w:rPr>
                <w:sz w:val="28"/>
                <w:szCs w:val="28"/>
                <w:lang w:val="en-US" w:bidi="ar-IQ"/>
              </w:rPr>
              <w:t>Surgery&amp;obstetrics</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3A7B7B" w:rsidRDefault="003962DB" w:rsidP="003A7B7B">
            <w:pPr>
              <w:jc w:val="right"/>
              <w:rPr>
                <w:rFonts w:hint="cs"/>
                <w:sz w:val="28"/>
                <w:szCs w:val="28"/>
                <w:lang w:val="en-US" w:bidi="ar-IQ"/>
              </w:rPr>
            </w:pPr>
            <w:r>
              <w:rPr>
                <w:lang w:val="en-US" w:bidi="ar-IQ"/>
              </w:rPr>
              <w:t>Nabeel  Adul-Rahman  AL-Keledar</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 xml:space="preserve">as written  </w:t>
            </w:r>
            <w:r w:rsidRPr="00E06014">
              <w:rPr>
                <w:rFonts w:ascii="Tahoma" w:hAnsi="Tahoma" w:cs="Tahoma"/>
                <w:lang w:val="en-US" w:bidi="ar-IQ"/>
              </w:rPr>
              <w:t xml:space="preserve"> </w:t>
            </w:r>
            <w:r w:rsidR="00F674C3">
              <w:rPr>
                <w:rFonts w:ascii="Tahoma" w:hAnsi="Tahoma" w:cs="Tahoma"/>
                <w:lang w:val="en-US" w:bidi="ar-IQ"/>
              </w:rPr>
              <w:t>in</w:t>
            </w:r>
            <w:r w:rsidR="00F674C3" w:rsidRPr="00E06014">
              <w:rPr>
                <w:rFonts w:ascii="Tahoma" w:hAnsi="Tahoma" w:cs="Tahoma"/>
                <w:lang w:val="en-US" w:bidi="ar-IQ"/>
              </w:rPr>
              <w:t xml:space="preserve"> </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3A7B7B" w:rsidRDefault="00422F07" w:rsidP="003A7B7B">
            <w:pPr>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C72B0" w:rsidP="009C72F6">
            <w:pPr>
              <w:jc w:val="center"/>
              <w:rPr>
                <w:rFonts w:ascii="Simplified Arabic" w:hAnsi="Simplified Arabic" w:cs="Simplified Arabic"/>
                <w:b/>
                <w:bCs/>
                <w:sz w:val="22"/>
                <w:szCs w:val="22"/>
                <w:rtl/>
                <w:lang w:val="en-US" w:bidi="ar-IQ"/>
              </w:rPr>
            </w:pPr>
            <w:r w:rsidRPr="00AC72B0">
              <w:rPr>
                <w:rFonts w:ascii="Simplified Arabic" w:hAnsi="Simplified Arabic" w:cs="Simplified Arabic"/>
                <w:b/>
                <w:bCs/>
                <w:noProof/>
                <w:color w:val="333333"/>
                <w:sz w:val="22"/>
                <w:szCs w:val="22"/>
                <w:rtl/>
                <w:lang w:val="en-US"/>
              </w:rPr>
              <w:pict>
                <v:oval id="_x0000_s1072" style="position:absolute;left:0;text-align:left;margin-left:1.5pt;margin-top:3.35pt;width:9.8pt;height:10.35pt;z-index:251655168;mso-position-horizontal-relative:text;mso-position-vertical-relative:text" fillcolor="white [3201]"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r w:rsidR="006134D4">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D90416" w:rsidRDefault="00AC72B0" w:rsidP="009C72F6">
            <w:pPr>
              <w:jc w:val="center"/>
              <w:rPr>
                <w:rFonts w:asciiTheme="minorHAnsi" w:hAnsiTheme="minorHAnsi" w:cs="Simplified Arabic"/>
                <w:b/>
                <w:bCs/>
                <w:sz w:val="22"/>
                <w:szCs w:val="22"/>
                <w:rtl/>
                <w:lang w:val="en-US" w:bidi="ar-IQ"/>
              </w:rPr>
            </w:pPr>
            <w:r w:rsidRPr="00AC72B0">
              <w:rPr>
                <w:rFonts w:ascii="Simplified Arabic" w:hAnsi="Simplified Arabic" w:cs="Simplified Arabic"/>
                <w:b/>
                <w:bCs/>
                <w:noProof/>
                <w:color w:val="333333"/>
                <w:sz w:val="28"/>
                <w:szCs w:val="28"/>
                <w:rtl/>
                <w:lang w:val="en-US"/>
              </w:rPr>
              <w:pict>
                <v:oval id="_x0000_s1073" style="position:absolute;left:0;text-align:left;margin-left:5.5pt;margin-top:3.3pt;width:9.8pt;height:10.35pt;z-index:251656192;mso-position-horizontal-relative:text;mso-position-vertical-relative:text" filled="f" fillcolor="#e36c0a [2409]" strokecolor="black [3200]" strokeweight="1pt">
                  <v:stroke dashstyle="dash"/>
                  <v:shadow color="#868686"/>
                  <w10:wrap anchorx="page"/>
                </v:oval>
              </w:pict>
            </w:r>
            <w:r w:rsidR="00AC791C">
              <w:rPr>
                <w:rStyle w:val="hps"/>
                <w:rFonts w:ascii="Simplified Arabic" w:hAnsi="Simplified Arabic" w:cs="Simplified Arabic" w:hint="cs"/>
                <w:b/>
                <w:bCs/>
                <w:color w:val="333333"/>
                <w:sz w:val="22"/>
                <w:szCs w:val="22"/>
                <w:rtl/>
                <w:lang w:bidi="ar-IQ"/>
              </w:rPr>
              <w:t xml:space="preserve"> </w:t>
            </w:r>
            <w:r w:rsidR="00AC791C">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sidRPr="002A343C">
              <w:rPr>
                <w:rStyle w:val="shorttext"/>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C72B0" w:rsidP="009C72F6">
            <w:pPr>
              <w:jc w:val="center"/>
              <w:rPr>
                <w:rFonts w:ascii="Simplified Arabic" w:hAnsi="Simplified Arabic" w:cs="Simplified Arabic"/>
                <w:b/>
                <w:bCs/>
                <w:sz w:val="22"/>
                <w:szCs w:val="22"/>
                <w:rtl/>
                <w:lang w:bidi="ar-IQ"/>
              </w:rPr>
            </w:pPr>
            <w:r w:rsidRPr="00AC72B0">
              <w:rPr>
                <w:rFonts w:ascii="Simplified Arabic" w:hAnsi="Simplified Arabic" w:cs="Simplified Arabic"/>
                <w:b/>
                <w:bCs/>
                <w:noProof/>
                <w:color w:val="333333"/>
                <w:sz w:val="22"/>
                <w:szCs w:val="22"/>
                <w:rtl/>
                <w:lang w:val="en-US"/>
              </w:rPr>
              <w:pict>
                <v:oval id="_x0000_s1074" style="position:absolute;left:0;text-align:left;margin-left:-.3pt;margin-top:3.35pt;width:9.8pt;height:10.35pt;z-index:251657216;mso-position-horizontal-relative:text;mso-position-vertical-relative:text" fillcolor="black [3200]" strokecolor="#f2f2f2 [3041]" strokeweight="3pt">
                  <v:shadow on="t" type="perspective" color="#7f7f7f [1601]" opacity=".5" offset="1pt" offset2="-1pt"/>
                  <w10:wrap anchorx="page"/>
                </v:oval>
              </w:pict>
            </w:r>
            <w:r w:rsidR="006134D4">
              <w:rPr>
                <w:rStyle w:val="hps"/>
                <w:rFonts w:ascii="Simplified Arabic" w:hAnsi="Simplified Arabic" w:cs="Simplified Arabic" w:hint="cs"/>
                <w:b/>
                <w:bCs/>
                <w:color w:val="333333"/>
                <w:sz w:val="22"/>
                <w:szCs w:val="22"/>
                <w:rtl/>
                <w:lang w:bidi="ar-IQ"/>
              </w:rPr>
              <w:t xml:space="preserve"> </w:t>
            </w:r>
            <w:r w:rsidR="006134D4">
              <w:rPr>
                <w:rStyle w:val="hps"/>
                <w:rFonts w:ascii="Simplified Arabic" w:hAnsi="Simplified Arabic" w:cs="Simplified Arabic"/>
                <w:b/>
                <w:bCs/>
                <w:color w:val="333333"/>
                <w:sz w:val="22"/>
                <w:szCs w:val="22"/>
                <w:lang w:val="en-US"/>
              </w:rPr>
              <w:t xml:space="preserve">   </w:t>
            </w:r>
            <w:r w:rsidR="006134D4">
              <w:rPr>
                <w:rStyle w:val="hps"/>
                <w:rFonts w:ascii="Simplified Arabic" w:hAnsi="Simplified Arabic" w:cs="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AC72B0" w:rsidP="00AC791C">
            <w:pPr>
              <w:spacing w:line="276" w:lineRule="auto"/>
              <w:jc w:val="center"/>
              <w:rPr>
                <w:rFonts w:ascii="Simplified Arabic" w:hAnsi="Simplified Arabic" w:cs="Simplified Arabic"/>
                <w:b/>
                <w:bCs/>
                <w:sz w:val="22"/>
                <w:szCs w:val="22"/>
                <w:rtl/>
                <w:lang w:val="en-US" w:bidi="ar-IQ"/>
              </w:rPr>
            </w:pPr>
            <w:r w:rsidRPr="00AC72B0">
              <w:rPr>
                <w:rFonts w:ascii="Simplified Arabic" w:hAnsi="Simplified Arabic" w:cs="Simplified Arabic"/>
                <w:b/>
                <w:bCs/>
                <w:noProof/>
                <w:color w:val="333333"/>
                <w:sz w:val="22"/>
                <w:szCs w:val="22"/>
                <w:rtl/>
                <w:lang w:val="en-US"/>
              </w:rPr>
              <w:pict>
                <v:oval id="_x0000_s1075" style="position:absolute;left:0;text-align:left;margin-left:3.15pt;margin-top:4.05pt;width:9.8pt;height:10.35pt;z-index:251658240;mso-position-horizontal-relative:text;mso-position-vertical-relative:text" fillcolor="white [3201]" strokecolor="black [3200]" strokeweight="1pt">
                  <v:stroke dashstyle="dash"/>
                  <v:shadow color="#868686"/>
                  <w10:wrap anchorx="page"/>
                </v:oval>
              </w:pict>
            </w:r>
            <w:r w:rsidR="006134D4">
              <w:rPr>
                <w:rStyle w:val="hps"/>
                <w:rFonts w:ascii="Simplified Arabic" w:hAnsi="Simplified Arabic" w:cs="Simplified Arabic" w:hint="cs"/>
                <w:b/>
                <w:bCs/>
                <w:color w:val="333333"/>
                <w:sz w:val="22"/>
                <w:szCs w:val="22"/>
                <w:rtl/>
                <w:lang w:val="en-US" w:bidi="ar-IQ"/>
              </w:rPr>
              <w:t xml:space="preserve">  </w:t>
            </w:r>
            <w:r w:rsidR="006134D4">
              <w:rPr>
                <w:rStyle w:val="hps"/>
                <w:rFonts w:ascii="Simplified Arabic" w:hAnsi="Simplified Arabic" w:cs="Simplified Arabic"/>
                <w:b/>
                <w:bCs/>
                <w:color w:val="333333"/>
                <w:sz w:val="22"/>
                <w:szCs w:val="22"/>
                <w:lang w:val="en-US" w:bidi="ar-IQ"/>
              </w:rPr>
              <w:t xml:space="preserve">   </w:t>
            </w:r>
            <w:r w:rsidR="006134D4">
              <w:rPr>
                <w:rStyle w:val="hps"/>
                <w:rFonts w:ascii="Simplified Arabic" w:hAnsi="Simplified Arabic" w:cs="Simplified Arabic"/>
                <w:b/>
                <w:bCs/>
                <w:color w:val="333333"/>
                <w:sz w:val="22"/>
                <w:szCs w:val="22"/>
              </w:rPr>
              <w:t xml:space="preserve"> </w:t>
            </w:r>
            <w:r w:rsidR="006134D4" w:rsidRPr="002A343C">
              <w:rPr>
                <w:rStyle w:val="hps"/>
                <w:rFonts w:ascii="Simplified Arabic" w:hAnsi="Simplified Arabic" w:cs="Simplified Arabic"/>
                <w:b/>
                <w:bCs/>
                <w:color w:val="333333"/>
                <w:sz w:val="22"/>
                <w:szCs w:val="22"/>
              </w:rPr>
              <w:t>Assistant</w:t>
            </w:r>
            <w:r w:rsidR="006134D4">
              <w:rPr>
                <w:rStyle w:val="hps"/>
                <w:rFonts w:ascii="Simplified Arabic" w:hAnsi="Simplified Arabic" w:cs="Simplified Arabic"/>
                <w:b/>
                <w:bCs/>
                <w:color w:val="333333"/>
                <w:sz w:val="22"/>
                <w:szCs w:val="22"/>
              </w:rPr>
              <w:t xml:space="preserve"> Lecturer </w:t>
            </w:r>
            <w:r w:rsidR="006134D4" w:rsidRPr="002A343C">
              <w:rPr>
                <w:rStyle w:val="hps"/>
                <w:rFonts w:ascii="Simplified Arabic" w:hAnsi="Simplified Arabic" w:cs="Simplified Arabic"/>
                <w:b/>
                <w:bCs/>
                <w:color w:val="333333"/>
                <w:sz w:val="22"/>
                <w:szCs w:val="22"/>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AC72B0" w:rsidP="00E06014">
            <w:pPr>
              <w:jc w:val="right"/>
              <w:rPr>
                <w:lang w:val="en-US" w:bidi="ar-IQ"/>
              </w:rPr>
            </w:pPr>
            <w:r w:rsidRPr="00AC72B0">
              <w:rPr>
                <w:rFonts w:ascii="Simplified Arabic" w:hAnsi="Simplified Arabic" w:cs="Simplified Arabic"/>
                <w:b/>
                <w:bCs/>
                <w:noProof/>
                <w:color w:val="333333"/>
                <w:sz w:val="22"/>
                <w:szCs w:val="22"/>
                <w:lang w:val="en-US"/>
              </w:rPr>
              <w:pict>
                <v:oval id="_x0000_s1070" style="position:absolute;margin-left:3.65pt;margin-top:1.65pt;width:12.05pt;height:12.6pt;z-index:251660288;mso-position-horizontal-relative:text;mso-position-vertical-relative:text" filled="f" fillcolor="#f79646 [3209]" strokecolor="black [3200]" strokeweight="1pt">
                  <v:stroke dashstyle="dash"/>
                  <v:shadow color="#868686"/>
                  <w10:wrap anchorx="page"/>
                </v:oval>
              </w:pict>
            </w:r>
            <w:r w:rsidR="00667392">
              <w:rPr>
                <w:lang w:val="en-US" w:bidi="ar-IQ"/>
              </w:rPr>
              <w:t xml:space="preserve">     </w:t>
            </w:r>
            <w:r w:rsidR="00EA5234">
              <w:rPr>
                <w:lang w:val="en-US" w:bidi="ar-IQ"/>
              </w:rPr>
              <w:t xml:space="preserve">   </w:t>
            </w:r>
            <w:r w:rsidR="00667392">
              <w:rPr>
                <w:lang w:val="en-US" w:bidi="ar-IQ"/>
              </w:rPr>
              <w:t>PhD</w:t>
            </w:r>
            <w:r w:rsidR="00667392">
              <w:rPr>
                <w:rFonts w:hint="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AC72B0" w:rsidP="00E06014">
            <w:pPr>
              <w:jc w:val="right"/>
              <w:rPr>
                <w:lang w:val="en-US" w:bidi="ar-IQ"/>
              </w:rPr>
            </w:pPr>
            <w:r w:rsidRPr="00AC72B0">
              <w:rPr>
                <w:rFonts w:ascii="Simplified Arabic" w:hAnsi="Simplified Arabic" w:cs="Simplified Arabic"/>
                <w:b/>
                <w:bCs/>
                <w:noProof/>
                <w:color w:val="333333"/>
                <w:sz w:val="22"/>
                <w:szCs w:val="22"/>
                <w:lang w:val="en-US"/>
              </w:rPr>
              <w:pict>
                <v:oval id="_x0000_s1066" style="position:absolute;margin-left:3.65pt;margin-top:1.65pt;width:15.8pt;height:12.6pt;z-index:251659264;mso-position-horizontal-relative:text;mso-position-vertical-relative:text" fillcolor="black [3200]" strokecolor="#f2f2f2 [3041]" strokeweight="3pt">
                  <v:shadow on="t" type="perspective" color="#7f7f7f [1601]" opacity=".5" offset="1pt" offset2="-1pt"/>
                  <w10:wrap anchorx="page"/>
                </v:oval>
              </w:pict>
            </w:r>
            <w:r w:rsidR="00EA5234">
              <w:rPr>
                <w:lang w:val="en-US" w:bidi="ar-IQ"/>
              </w:rPr>
              <w:t xml:space="preserve">           </w:t>
            </w:r>
            <w:r w:rsidR="00667392">
              <w:rPr>
                <w:lang w:val="en-US" w:bidi="ar-IQ"/>
              </w:rPr>
              <w:t xml:space="preserve">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224836">
        <w:trPr>
          <w:trHeight w:hRule="exact" w:val="84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54897" w:rsidRPr="006B1E26" w:rsidRDefault="00554897" w:rsidP="00554897">
            <w:pPr>
              <w:pStyle w:val="BodyText2"/>
              <w:bidi w:val="0"/>
              <w:jc w:val="center"/>
              <w:rPr>
                <w:b/>
                <w:bCs/>
                <w:sz w:val="24"/>
                <w:szCs w:val="24"/>
              </w:rPr>
            </w:pPr>
            <w:r w:rsidRPr="006B1E26">
              <w:rPr>
                <w:b/>
                <w:bCs/>
                <w:sz w:val="24"/>
                <w:szCs w:val="24"/>
              </w:rPr>
              <w:t>STUDY OF THE EFFECT OF LOW ENERGY LASER ON THE HEALING OF ULNAR FRACTURES IN LOCAL PIGEONS</w:t>
            </w:r>
          </w:p>
          <w:p w:rsidR="002729DF" w:rsidRPr="0052536D" w:rsidRDefault="002729DF" w:rsidP="0052536D">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7B7D2F"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5C1DB6" w:rsidRDefault="00554897" w:rsidP="005C1DB6">
            <w:pPr>
              <w:tabs>
                <w:tab w:val="left" w:pos="4843"/>
              </w:tabs>
              <w:jc w:val="right"/>
              <w:rPr>
                <w:lang w:val="en-US" w:bidi="ar-IQ"/>
              </w:rPr>
            </w:pPr>
            <w:r>
              <w:rPr>
                <w:lang w:val="en-US" w:bidi="ar-IQ"/>
              </w:rPr>
              <w:t>2001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F674C3">
        <w:trPr>
          <w:trHeight w:val="8025"/>
          <w:jc w:val="center"/>
        </w:trPr>
        <w:tc>
          <w:tcPr>
            <w:tcW w:w="8248" w:type="dxa"/>
            <w:gridSpan w:val="4"/>
            <w:tcBorders>
              <w:top w:val="threeDEmboss" w:sz="18" w:space="0" w:color="auto"/>
              <w:left w:val="threeDEmboss" w:sz="18" w:space="0" w:color="auto"/>
              <w:right w:val="threeDEmboss" w:sz="18" w:space="0" w:color="auto"/>
            </w:tcBorders>
          </w:tcPr>
          <w:p w:rsidR="00554897" w:rsidRPr="006B1E26" w:rsidRDefault="00554897" w:rsidP="00554897">
            <w:pPr>
              <w:bidi w:val="0"/>
              <w:spacing w:line="360" w:lineRule="auto"/>
              <w:jc w:val="lowKashida"/>
            </w:pPr>
            <w:r w:rsidRPr="006B1E26">
              <w:t>In this study fracture was induced in the wing of (20) local birds (males and females). Divided into (2) groups: the first group consist of (10) birds, fracture induced in the ulna, the fracture was immobilized externally by coaptation splints, evaluated radiographically weekly for (6) wks this was the control group, the second group the same operation was performed after immobilization of the fracture bone it was exposed from ventral aspect of wing to diode laser (35) minute, does (4200) RAD daily for (14) days followed radiographically on day (5, 7, 10, 14, 21) and the complete healing in the control group occurred on day 21, while in the group treated with laser showed complete healing 11 day prior to control group, and the two groups (control and treated) were able to fly after the complete  healing occurred.</w:t>
            </w:r>
          </w:p>
          <w:p w:rsidR="00B22C93" w:rsidRPr="005875EF" w:rsidRDefault="00B22C93" w:rsidP="005875EF">
            <w:pPr>
              <w:jc w:val="right"/>
              <w:rPr>
                <w:lang w:val="en-US" w:bidi="ar-IQ"/>
              </w:rPr>
            </w:pPr>
          </w:p>
        </w:tc>
        <w:tc>
          <w:tcPr>
            <w:tcW w:w="2642"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7B5BB1" w:rsidP="00422F07">
            <w:pPr>
              <w:spacing w:line="360" w:lineRule="auto"/>
              <w:jc w:val="right"/>
              <w:rPr>
                <w:rFonts w:ascii="Tahoma" w:hAnsi="Tahoma" w:cs="Tahoma"/>
                <w:lang w:val="en-US" w:bidi="ar-IQ"/>
              </w:rPr>
            </w:pPr>
            <w:r w:rsidRPr="00E06014">
              <w:rPr>
                <w:rFonts w:ascii="Tahoma" w:hAnsi="Tahoma" w:cs="Tahoma"/>
                <w:lang w:val="en-US" w:bidi="ar-IQ"/>
              </w:rPr>
              <w:t xml:space="preserve"> </w:t>
            </w:r>
            <w:r w:rsidR="00BC4E9A" w:rsidRPr="00E06014">
              <w:rPr>
                <w:rFonts w:ascii="Tahoma" w:hAnsi="Tahoma" w:cs="Tahoma"/>
                <w:lang w:val="en-US" w:bidi="ar-IQ"/>
              </w:rPr>
              <w:t xml:space="preserve">Abstract </w:t>
            </w:r>
            <w:r w:rsidRPr="00E06014">
              <w:rPr>
                <w:rFonts w:ascii="Tahoma" w:hAnsi="Tahoma" w:cs="Tahoma" w:hint="cs"/>
                <w:rtl/>
                <w:lang w:val="en-US" w:bidi="ar-IQ"/>
              </w:rPr>
              <w:t xml:space="preserve">  </w:t>
            </w:r>
          </w:p>
        </w:tc>
      </w:tr>
    </w:tbl>
    <w:p w:rsidR="00834405" w:rsidRDefault="00834405">
      <w:pPr>
        <w:rPr>
          <w:lang w:bidi="ar-IQ"/>
        </w:rPr>
      </w:pPr>
    </w:p>
    <w:sectPr w:rsidR="00834405" w:rsidSect="00C12E3D">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88" w:rsidRDefault="00CD5F88" w:rsidP="002729DF">
      <w:r>
        <w:separator/>
      </w:r>
    </w:p>
  </w:endnote>
  <w:endnote w:type="continuationSeparator" w:id="0">
    <w:p w:rsidR="00CD5F88" w:rsidRDefault="00CD5F88"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88" w:rsidRDefault="00CD5F88" w:rsidP="002729DF">
      <w:r>
        <w:separator/>
      </w:r>
    </w:p>
  </w:footnote>
  <w:footnote w:type="continuationSeparator" w:id="0">
    <w:p w:rsidR="00CD5F88" w:rsidRDefault="00CD5F88"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 الدكتوراة</w:t>
    </w:r>
    <w:r w:rsidR="005A1270">
      <w:rPr>
        <w:rFonts w:hint="cs"/>
        <w:b/>
        <w:bCs/>
        <w:rtl/>
        <w:lang w:bidi="ar-IQ"/>
      </w:rPr>
      <w:t xml:space="preserve"> ( اخر شهادة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9394"/>
  </w:hdrShapeDefaults>
  <w:footnotePr>
    <w:footnote w:id="-1"/>
    <w:footnote w:id="0"/>
  </w:footnotePr>
  <w:endnotePr>
    <w:endnote w:id="-1"/>
    <w:endnote w:id="0"/>
  </w:endnotePr>
  <w:compat/>
  <w:rsids>
    <w:rsidRoot w:val="007B7D2F"/>
    <w:rsid w:val="000D25A7"/>
    <w:rsid w:val="000F02DD"/>
    <w:rsid w:val="001114D2"/>
    <w:rsid w:val="001147B3"/>
    <w:rsid w:val="001329B2"/>
    <w:rsid w:val="001927D0"/>
    <w:rsid w:val="001A66B8"/>
    <w:rsid w:val="001F59A0"/>
    <w:rsid w:val="00224836"/>
    <w:rsid w:val="00261579"/>
    <w:rsid w:val="002729DF"/>
    <w:rsid w:val="002A343C"/>
    <w:rsid w:val="003266CE"/>
    <w:rsid w:val="00326EB1"/>
    <w:rsid w:val="0034265E"/>
    <w:rsid w:val="003962DB"/>
    <w:rsid w:val="003A7B7B"/>
    <w:rsid w:val="003D1BFF"/>
    <w:rsid w:val="00417291"/>
    <w:rsid w:val="00422F07"/>
    <w:rsid w:val="00473F44"/>
    <w:rsid w:val="004B2D58"/>
    <w:rsid w:val="004B507B"/>
    <w:rsid w:val="004C4DD3"/>
    <w:rsid w:val="004E248F"/>
    <w:rsid w:val="0052536D"/>
    <w:rsid w:val="00540FBC"/>
    <w:rsid w:val="00554897"/>
    <w:rsid w:val="00573F07"/>
    <w:rsid w:val="0058381F"/>
    <w:rsid w:val="005875EF"/>
    <w:rsid w:val="005A1270"/>
    <w:rsid w:val="005C1DB6"/>
    <w:rsid w:val="00602750"/>
    <w:rsid w:val="006134D4"/>
    <w:rsid w:val="0063518E"/>
    <w:rsid w:val="00636622"/>
    <w:rsid w:val="00667392"/>
    <w:rsid w:val="00680DA8"/>
    <w:rsid w:val="00681C2C"/>
    <w:rsid w:val="00735498"/>
    <w:rsid w:val="00753EB6"/>
    <w:rsid w:val="00760FB6"/>
    <w:rsid w:val="007A0A68"/>
    <w:rsid w:val="007A4490"/>
    <w:rsid w:val="007B3ADA"/>
    <w:rsid w:val="007B5BB1"/>
    <w:rsid w:val="007B7D2F"/>
    <w:rsid w:val="0082234F"/>
    <w:rsid w:val="00831604"/>
    <w:rsid w:val="00834405"/>
    <w:rsid w:val="00860806"/>
    <w:rsid w:val="008A3DD4"/>
    <w:rsid w:val="008C05B4"/>
    <w:rsid w:val="008D1247"/>
    <w:rsid w:val="008F2F27"/>
    <w:rsid w:val="0091286A"/>
    <w:rsid w:val="00925124"/>
    <w:rsid w:val="00941471"/>
    <w:rsid w:val="00965464"/>
    <w:rsid w:val="009822DF"/>
    <w:rsid w:val="00A3289C"/>
    <w:rsid w:val="00A46A3B"/>
    <w:rsid w:val="00A910E0"/>
    <w:rsid w:val="00AC72B0"/>
    <w:rsid w:val="00AC791C"/>
    <w:rsid w:val="00AF6DC4"/>
    <w:rsid w:val="00B22C93"/>
    <w:rsid w:val="00B746B9"/>
    <w:rsid w:val="00BB19AB"/>
    <w:rsid w:val="00BC4E9A"/>
    <w:rsid w:val="00BF7696"/>
    <w:rsid w:val="00C12E3D"/>
    <w:rsid w:val="00C42F3B"/>
    <w:rsid w:val="00C54102"/>
    <w:rsid w:val="00C63B45"/>
    <w:rsid w:val="00C8243A"/>
    <w:rsid w:val="00CD5F88"/>
    <w:rsid w:val="00D21979"/>
    <w:rsid w:val="00D7176F"/>
    <w:rsid w:val="00D81EAA"/>
    <w:rsid w:val="00D90416"/>
    <w:rsid w:val="00DD28B0"/>
    <w:rsid w:val="00DD47F0"/>
    <w:rsid w:val="00DE714A"/>
    <w:rsid w:val="00DF3B19"/>
    <w:rsid w:val="00E00811"/>
    <w:rsid w:val="00E06014"/>
    <w:rsid w:val="00E63900"/>
    <w:rsid w:val="00E70239"/>
    <w:rsid w:val="00E70255"/>
    <w:rsid w:val="00EA5234"/>
    <w:rsid w:val="00F348A2"/>
    <w:rsid w:val="00F674C3"/>
    <w:rsid w:val="00F857B8"/>
    <w:rsid w:val="00F93AFA"/>
    <w:rsid w:val="00FE2A29"/>
    <w:rsid w:val="00FE3D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paragraph" w:styleId="BodyText2">
    <w:name w:val="Body Text 2"/>
    <w:basedOn w:val="Normal"/>
    <w:link w:val="BodyText2Char"/>
    <w:rsid w:val="00554897"/>
    <w:pPr>
      <w:spacing w:line="360" w:lineRule="auto"/>
      <w:jc w:val="lowKashida"/>
    </w:pPr>
    <w:rPr>
      <w:rFonts w:ascii="Times New Roman" w:eastAsia="Times New Roman" w:hAnsi="Times New Roman" w:cs="Arial"/>
      <w:sz w:val="32"/>
      <w:szCs w:val="32"/>
      <w:lang w:val="en-US"/>
    </w:rPr>
  </w:style>
  <w:style w:type="character" w:customStyle="1" w:styleId="BodyText2Char">
    <w:name w:val="Body Text 2 Char"/>
    <w:basedOn w:val="DefaultParagraphFont"/>
    <w:link w:val="BodyText2"/>
    <w:rsid w:val="00554897"/>
    <w:rPr>
      <w:rFonts w:ascii="Times New Roman" w:eastAsia="Times New Roman" w:hAnsi="Times New Roman" w:cs="Arial"/>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52BE-B9D8-4F8E-968F-EAA073BB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191</Words>
  <Characters>1090</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safaa</cp:lastModifiedBy>
  <cp:revision>32</cp:revision>
  <cp:lastPrinted>2011-11-23T07:31:00Z</cp:lastPrinted>
  <dcterms:created xsi:type="dcterms:W3CDTF">2011-11-15T18:37:00Z</dcterms:created>
  <dcterms:modified xsi:type="dcterms:W3CDTF">2012-03-19T10:56:00Z</dcterms:modified>
</cp:coreProperties>
</file>