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93F07" w:rsidRPr="00993F07" w:rsidRDefault="00993F07" w:rsidP="00993F07">
            <w:pPr>
              <w:jc w:val="center"/>
              <w:rPr>
                <w:rFonts w:ascii="Sylfaen" w:hAnsi="Sylfaen"/>
                <w:b/>
                <w:bCs/>
                <w:color w:val="0070C0"/>
                <w:sz w:val="36"/>
                <w:szCs w:val="36"/>
                <w:rtl/>
                <w:lang w:bidi="ar-IQ"/>
              </w:rPr>
            </w:pPr>
            <w:r w:rsidRPr="00993F07">
              <w:rPr>
                <w:rFonts w:ascii="Sylfaen" w:hAnsi="Sylfaen"/>
                <w:b/>
                <w:bCs/>
                <w:color w:val="0070C0"/>
                <w:sz w:val="36"/>
                <w:szCs w:val="36"/>
                <w:lang w:bidi="ar-EG"/>
              </w:rPr>
              <w:t xml:space="preserve">Veterinary medicine </w:t>
            </w:r>
          </w:p>
          <w:p w:rsidR="007B7D2F" w:rsidRPr="008D4B34" w:rsidRDefault="007B7D2F" w:rsidP="00993F07">
            <w:pPr>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993F07" w:rsidRDefault="00993F07" w:rsidP="00993F07">
            <w:pPr>
              <w:bidi w:val="0"/>
              <w:jc w:val="center"/>
              <w:rPr>
                <w:color w:val="0070C0"/>
                <w:lang w:val="en-US" w:bidi="ar-IQ"/>
              </w:rPr>
            </w:pPr>
            <w:r w:rsidRPr="00993F07">
              <w:rPr>
                <w:rFonts w:ascii="Sylfaen" w:hAnsi="Sylfaen"/>
                <w:b/>
                <w:bCs/>
                <w:color w:val="0070C0"/>
                <w:sz w:val="36"/>
                <w:szCs w:val="36"/>
                <w:lang w:bidi="ar-EG"/>
              </w:rPr>
              <w:t>Zoonotic diseases unit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93F07" w:rsidRPr="004837DC" w:rsidRDefault="00993F07" w:rsidP="00993F07">
            <w:pPr>
              <w:jc w:val="center"/>
              <w:rPr>
                <w:rFonts w:ascii="Sylfaen" w:hAnsi="Sylfaen"/>
                <w:b/>
                <w:bCs/>
                <w:color w:val="0070C0"/>
                <w:sz w:val="36"/>
                <w:szCs w:val="36"/>
                <w:lang w:bidi="ar-EG"/>
              </w:rPr>
            </w:pPr>
            <w:r w:rsidRPr="004837DC">
              <w:rPr>
                <w:rFonts w:ascii="Sylfaen" w:hAnsi="Sylfaen"/>
                <w:b/>
                <w:bCs/>
                <w:color w:val="0070C0"/>
                <w:sz w:val="36"/>
                <w:szCs w:val="36"/>
                <w:lang w:bidi="ar-EG"/>
              </w:rPr>
              <w:t xml:space="preserve">Maysoon sabah abbas </w:t>
            </w:r>
          </w:p>
          <w:p w:rsidR="007B7D2F" w:rsidRPr="008D4B34" w:rsidRDefault="007B7D2F" w:rsidP="00993F07">
            <w:pPr>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93F07" w:rsidRPr="004837DC" w:rsidRDefault="00993F07" w:rsidP="00993F07">
            <w:pPr>
              <w:jc w:val="center"/>
              <w:rPr>
                <w:rFonts w:ascii="Sylfaen" w:hAnsi="Sylfaen"/>
                <w:b/>
                <w:bCs/>
                <w:color w:val="0070C0"/>
                <w:sz w:val="36"/>
                <w:szCs w:val="36"/>
                <w:lang w:bidi="ar-EG"/>
              </w:rPr>
            </w:pPr>
            <w:r w:rsidRPr="004837DC">
              <w:rPr>
                <w:rFonts w:ascii="Sylfaen" w:hAnsi="Sylfaen"/>
                <w:b/>
                <w:bCs/>
                <w:color w:val="0070C0"/>
                <w:sz w:val="36"/>
                <w:szCs w:val="36"/>
                <w:lang w:bidi="ar-EG"/>
              </w:rPr>
              <w:t xml:space="preserve">Samir_75_74@yahoo.com </w:t>
            </w:r>
          </w:p>
          <w:p w:rsidR="00422F07" w:rsidRPr="008D4B34" w:rsidRDefault="00422F07" w:rsidP="00993F07">
            <w:pPr>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260EAB" w:rsidP="00441E29">
            <w:pPr>
              <w:jc w:val="center"/>
              <w:rPr>
                <w:rFonts w:ascii="Simplified Arabic" w:hAnsi="Simplified Arabic" w:cs="Simplified Arabic"/>
                <w:b/>
                <w:bCs/>
                <w:sz w:val="22"/>
                <w:szCs w:val="22"/>
                <w:rtl/>
                <w:lang w:val="en-US" w:bidi="ar-IQ"/>
              </w:rPr>
            </w:pPr>
            <w:r w:rsidRPr="00260EAB">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260EAB" w:rsidP="00441E29">
            <w:pPr>
              <w:jc w:val="center"/>
              <w:rPr>
                <w:rFonts w:ascii="Simplified Arabic" w:hAnsi="Simplified Arabic" w:cs="Simplified Arabic"/>
                <w:b/>
                <w:bCs/>
                <w:sz w:val="22"/>
                <w:szCs w:val="22"/>
                <w:rtl/>
                <w:lang w:bidi="ar-IQ"/>
              </w:rPr>
            </w:pPr>
            <w:r w:rsidRPr="00260EAB">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260EAB" w:rsidP="00441E29">
            <w:pPr>
              <w:jc w:val="center"/>
              <w:rPr>
                <w:rFonts w:ascii="Simplified Arabic" w:hAnsi="Simplified Arabic" w:cs="Simplified Arabic"/>
                <w:b/>
                <w:bCs/>
                <w:sz w:val="22"/>
                <w:szCs w:val="22"/>
                <w:rtl/>
                <w:lang w:bidi="ar-IQ"/>
              </w:rPr>
            </w:pPr>
            <w:r w:rsidRPr="00260EAB">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red"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260EAB" w:rsidP="00441E29">
            <w:pPr>
              <w:jc w:val="center"/>
              <w:rPr>
                <w:rStyle w:val="hps"/>
                <w:rFonts w:ascii="Simplified Arabic" w:hAnsi="Simplified Arabic" w:cs="Simplified Arabic"/>
                <w:b/>
                <w:bCs/>
                <w:color w:val="333333"/>
                <w:sz w:val="2"/>
                <w:szCs w:val="2"/>
                <w:lang w:val="en-US" w:bidi="ar-IQ"/>
              </w:rPr>
            </w:pPr>
            <w:r w:rsidRPr="00260EAB">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244AC" w:rsidRPr="00E244AC" w:rsidRDefault="00E244AC" w:rsidP="00E244AC">
            <w:pPr>
              <w:jc w:val="right"/>
              <w:rPr>
                <w:rFonts w:hint="cs"/>
                <w:color w:val="0070C0"/>
                <w:sz w:val="28"/>
                <w:szCs w:val="28"/>
                <w:rtl/>
                <w:lang w:bidi="ar-IQ"/>
              </w:rPr>
            </w:pPr>
            <w:r w:rsidRPr="00E244AC">
              <w:rPr>
                <w:b/>
                <w:bCs/>
                <w:color w:val="0070C0"/>
                <w:sz w:val="28"/>
                <w:szCs w:val="28"/>
              </w:rPr>
              <w:t>Cross Immunological reaction bettwen Nocardia asteroides and Salmonella typhimurium in mice</w:t>
            </w:r>
          </w:p>
          <w:p w:rsidR="002729DF" w:rsidRPr="008D4B34" w:rsidRDefault="002729DF" w:rsidP="008D4B34">
            <w:pPr>
              <w:bidi w:val="0"/>
              <w:rPr>
                <w:lang w:val="en-US" w:bidi="ar-IQ"/>
              </w:rPr>
            </w:pPr>
          </w:p>
          <w:p w:rsidR="008D4B34" w:rsidRDefault="008D4B34">
            <w:pPr>
              <w:rPr>
                <w:rFonts w:hint="cs"/>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260EAB"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E244AC" w:rsidRPr="00E244AC" w:rsidRDefault="00E244AC" w:rsidP="00E244AC">
            <w:pPr>
              <w:bidi w:val="0"/>
              <w:jc w:val="center"/>
              <w:rPr>
                <w:b/>
                <w:bCs/>
                <w:color w:val="0070C0"/>
              </w:rPr>
            </w:pPr>
            <w:r w:rsidRPr="00E244AC">
              <w:rPr>
                <w:b/>
                <w:bCs/>
                <w:color w:val="0070C0"/>
              </w:rPr>
              <w:t>Muhamed Juweed Alwan,Maysoon Sabah Abbas,Sahar Hasan Ali,Zanab Abd Alzahra</w:t>
            </w:r>
          </w:p>
          <w:p w:rsidR="002729DF" w:rsidRPr="00E244AC" w:rsidRDefault="002729DF" w:rsidP="00E244AC">
            <w:pPr>
              <w:jc w:val="right"/>
              <w:rPr>
                <w:rFonts w:hint="cs"/>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260EAB"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red"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244AC" w:rsidRPr="00E244AC" w:rsidRDefault="00E244AC" w:rsidP="00E244AC">
            <w:pPr>
              <w:jc w:val="center"/>
              <w:rPr>
                <w:rFonts w:ascii="Sylfaen" w:hAnsi="Sylfaen"/>
                <w:b/>
                <w:bCs/>
                <w:color w:val="0070C0"/>
                <w:lang w:bidi="ar-IQ"/>
              </w:rPr>
            </w:pPr>
            <w:r w:rsidRPr="00E244AC">
              <w:rPr>
                <w:rFonts w:ascii="Sylfaen" w:hAnsi="Sylfaen"/>
                <w:b/>
                <w:bCs/>
                <w:color w:val="0070C0"/>
                <w:lang w:bidi="ar-IQ"/>
              </w:rPr>
              <w:t>IRAQI.VET.MED.J.</w:t>
            </w:r>
          </w:p>
          <w:p w:rsidR="00BC4E9A" w:rsidRPr="00E244AC" w:rsidRDefault="00BC4E9A" w:rsidP="008D4B34">
            <w:pPr>
              <w:bidi w:val="0"/>
              <w:rPr>
                <w:color w:val="0070C0"/>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E244AC" w:rsidRDefault="00E244AC" w:rsidP="008D4B34">
            <w:pPr>
              <w:tabs>
                <w:tab w:val="left" w:pos="4843"/>
              </w:tabs>
              <w:bidi w:val="0"/>
              <w:jc w:val="center"/>
              <w:rPr>
                <w:color w:val="0070C0"/>
                <w:lang w:val="en-US" w:bidi="ar-IQ"/>
              </w:rPr>
            </w:pPr>
            <w:r w:rsidRPr="00E244AC">
              <w:rPr>
                <w:rFonts w:ascii="Sylfaen" w:hAnsi="Sylfaen"/>
                <w:b/>
                <w:bCs/>
                <w:color w:val="0070C0"/>
                <w:lang w:bidi="ar-IQ"/>
              </w:rPr>
              <w:t>VOL :32</w:t>
            </w:r>
            <w:r w:rsidRPr="00E244AC">
              <w:rPr>
                <w:color w:val="0070C0"/>
                <w:lang w:val="en-US" w:bidi="ar-IQ"/>
              </w:rPr>
              <w:t xml:space="preserve">  </w:t>
            </w:r>
            <w:r w:rsidRPr="00E244AC">
              <w:rPr>
                <w:rFonts w:ascii="Sylfaen" w:hAnsi="Sylfaen"/>
                <w:b/>
                <w:bCs/>
                <w:color w:val="0070C0"/>
                <w:lang w:bidi="ar-IQ"/>
              </w:rPr>
              <w:t>NO: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E244AC" w:rsidRDefault="00441E29" w:rsidP="008D4B34">
            <w:pPr>
              <w:tabs>
                <w:tab w:val="left" w:pos="4843"/>
              </w:tabs>
              <w:bidi w:val="0"/>
              <w:jc w:val="center"/>
              <w:rPr>
                <w:color w:val="0070C0"/>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E244AC" w:rsidRDefault="00E244AC" w:rsidP="008D4B34">
            <w:pPr>
              <w:tabs>
                <w:tab w:val="left" w:pos="4843"/>
              </w:tabs>
              <w:bidi w:val="0"/>
              <w:jc w:val="center"/>
              <w:rPr>
                <w:color w:val="0070C0"/>
                <w:lang w:val="en-US" w:bidi="ar-IQ"/>
              </w:rPr>
            </w:pPr>
            <w:r w:rsidRPr="00E244AC">
              <w:rPr>
                <w:rFonts w:ascii="Sylfaen" w:hAnsi="Sylfaen"/>
                <w:b/>
                <w:bCs/>
                <w:color w:val="0070C0"/>
                <w:lang w:bidi="ar-IQ"/>
              </w:rPr>
              <w:t>(2008)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244AC" w:rsidRPr="00E244AC" w:rsidRDefault="00E244AC" w:rsidP="00E244AC">
            <w:pPr>
              <w:bidi w:val="0"/>
              <w:jc w:val="lowKashida"/>
              <w:rPr>
                <w:color w:val="0070C0"/>
              </w:rPr>
            </w:pPr>
            <w:r w:rsidRPr="00E244AC">
              <w:rPr>
                <w:color w:val="0070C0"/>
              </w:rPr>
              <w:t>The aim of this study was carried out to demonstrate the cross-immunity between  Nocardia asteroids and Salmonella typhimurium antigens  in mice. 18 mice, from both sex,were randomally divided into three groups  equally. the first group immunized subcutaneously with  0.0 5 micrometer / animal of Nocardia asteroids antigen and was injected abooster dose of the same antigen after week of the first dose. The  second group was treated as the first group with Salmonella typhimurium antigen. .The third group was served as  non-immunized  control group. Delayed hypersensitivity and tube agglutination test were  checked at 30 days post-immunization. By using Nocardin and Sallmonelin antigens.</w:t>
            </w:r>
          </w:p>
          <w:p w:rsidR="00E244AC" w:rsidRPr="00E244AC" w:rsidRDefault="00E244AC" w:rsidP="00E244AC">
            <w:pPr>
              <w:bidi w:val="0"/>
              <w:jc w:val="lowKashida"/>
              <w:rPr>
                <w:color w:val="0070C0"/>
              </w:rPr>
            </w:pPr>
            <w:r w:rsidRPr="00E244AC">
              <w:rPr>
                <w:color w:val="0070C0"/>
              </w:rPr>
              <w:t>The results revealed that the animals were immunized with Nocardia antigens given agood immune response against nocardin and sallmonelin and also those animal were immunized with Salmonella antigens showed  immune response against nocardin and sallmonelin antigen ,this may be  indicated  across- protection between Nocardia andSalmonella antigen .</w:t>
            </w:r>
          </w:p>
          <w:p w:rsidR="00441E29" w:rsidRPr="00E244AC" w:rsidRDefault="00441E29" w:rsidP="00E244AC">
            <w:pPr>
              <w:tabs>
                <w:tab w:val="left" w:pos="4843"/>
              </w:tabs>
              <w:bidi w:val="0"/>
              <w:rPr>
                <w:color w:val="0070C0"/>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165" w:rsidRDefault="008F2165" w:rsidP="002729DF">
      <w:r>
        <w:separator/>
      </w:r>
    </w:p>
  </w:endnote>
  <w:endnote w:type="continuationSeparator" w:id="1">
    <w:p w:rsidR="008F2165" w:rsidRDefault="008F2165"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165" w:rsidRDefault="008F2165" w:rsidP="002729DF">
      <w:r>
        <w:separator/>
      </w:r>
    </w:p>
  </w:footnote>
  <w:footnote w:type="continuationSeparator" w:id="1">
    <w:p w:rsidR="008F2165" w:rsidRDefault="008F2165"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colormenu v:ext="edit" fillcolor="red"/>
    </o:shapedefaults>
  </w:hdrShapeDefaults>
  <w:footnotePr>
    <w:footnote w:id="0"/>
    <w:footnote w:id="1"/>
  </w:footnotePr>
  <w:endnotePr>
    <w:endnote w:id="0"/>
    <w:endnote w:id="1"/>
  </w:endnotePr>
  <w:compat/>
  <w:rsids>
    <w:rsidRoot w:val="007B7D2F"/>
    <w:rsid w:val="000F02DD"/>
    <w:rsid w:val="001147B3"/>
    <w:rsid w:val="00142253"/>
    <w:rsid w:val="00260EAB"/>
    <w:rsid w:val="00261579"/>
    <w:rsid w:val="002729DF"/>
    <w:rsid w:val="002A343C"/>
    <w:rsid w:val="003266CE"/>
    <w:rsid w:val="00326EB1"/>
    <w:rsid w:val="0034265E"/>
    <w:rsid w:val="00422F07"/>
    <w:rsid w:val="00441E29"/>
    <w:rsid w:val="0047465E"/>
    <w:rsid w:val="004E248F"/>
    <w:rsid w:val="0058381F"/>
    <w:rsid w:val="00681C2C"/>
    <w:rsid w:val="00735498"/>
    <w:rsid w:val="00760FB6"/>
    <w:rsid w:val="007B5BB1"/>
    <w:rsid w:val="007B7D2F"/>
    <w:rsid w:val="008137AB"/>
    <w:rsid w:val="0082234F"/>
    <w:rsid w:val="00834405"/>
    <w:rsid w:val="008D1247"/>
    <w:rsid w:val="008D4B34"/>
    <w:rsid w:val="008F2165"/>
    <w:rsid w:val="0091286A"/>
    <w:rsid w:val="00925124"/>
    <w:rsid w:val="00965464"/>
    <w:rsid w:val="00967084"/>
    <w:rsid w:val="00993F07"/>
    <w:rsid w:val="00A46A3B"/>
    <w:rsid w:val="00A910E0"/>
    <w:rsid w:val="00BB19AB"/>
    <w:rsid w:val="00BC4E9A"/>
    <w:rsid w:val="00BF7696"/>
    <w:rsid w:val="00C3725A"/>
    <w:rsid w:val="00C54102"/>
    <w:rsid w:val="00CF3C3B"/>
    <w:rsid w:val="00D21979"/>
    <w:rsid w:val="00D7176F"/>
    <w:rsid w:val="00D81EAA"/>
    <w:rsid w:val="00DA1ADF"/>
    <w:rsid w:val="00DB24DB"/>
    <w:rsid w:val="00DD28B0"/>
    <w:rsid w:val="00E244AC"/>
    <w:rsid w:val="00E63900"/>
    <w:rsid w:val="00E70239"/>
    <w:rsid w:val="00E70255"/>
    <w:rsid w:val="00ED6073"/>
    <w:rsid w:val="00EF0C1B"/>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صفحة Char"/>
    <w:basedOn w:val="a0"/>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246</Words>
  <Characters>1408</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DR.Ahmed Saker</cp:lastModifiedBy>
  <cp:revision>22</cp:revision>
  <cp:lastPrinted>2011-11-23T07:24:00Z</cp:lastPrinted>
  <dcterms:created xsi:type="dcterms:W3CDTF">2011-10-21T12:27:00Z</dcterms:created>
  <dcterms:modified xsi:type="dcterms:W3CDTF">2012-01-03T20:49:00Z</dcterms:modified>
</cp:coreProperties>
</file>