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2E" w:rsidRDefault="0093202E" w:rsidP="0093202E">
      <w:pPr>
        <w:bidi w:val="0"/>
        <w:rPr>
          <w:lang w:bidi="ar-IQ"/>
        </w:rPr>
      </w:pPr>
      <w:bookmarkStart w:id="0" w:name="_GoBack"/>
      <w:bookmarkEnd w:id="0"/>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784"/>
        <w:gridCol w:w="303"/>
        <w:gridCol w:w="2673"/>
        <w:gridCol w:w="1704"/>
        <w:gridCol w:w="455"/>
        <w:gridCol w:w="2051"/>
        <w:gridCol w:w="1920"/>
      </w:tblGrid>
      <w:tr w:rsidR="0008675E" w:rsidTr="009C2BD2">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8675E" w:rsidRPr="002729DF" w:rsidRDefault="0008675E" w:rsidP="009C2BD2">
            <w:pPr>
              <w:bidi w:val="0"/>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08675E" w:rsidTr="009C2BD2">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736620" w:rsidRDefault="0008675E" w:rsidP="009C2BD2">
            <w:pPr>
              <w:bidi w:val="0"/>
              <w:rPr>
                <w:lang w:val="en-US" w:bidi="ar-IQ"/>
              </w:rPr>
            </w:pPr>
            <w:r>
              <w:rPr>
                <w:lang w:val="en-US" w:bidi="ar-IQ"/>
              </w:rPr>
              <w:t>Veterinary Medicine</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8675E" w:rsidRPr="007B7D2F" w:rsidTr="009C2BD2">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736620" w:rsidRDefault="0008675E" w:rsidP="009C2BD2">
            <w:pPr>
              <w:bidi w:val="0"/>
              <w:rPr>
                <w:lang w:val="en-US" w:bidi="ar-IQ"/>
              </w:rPr>
            </w:pPr>
            <w:r>
              <w:rPr>
                <w:lang w:val="en-US" w:bidi="ar-IQ"/>
              </w:rPr>
              <w:t>Unit of Zoonotic Diseases</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lang w:val="en-US" w:bidi="ar-IQ"/>
              </w:rPr>
            </w:pPr>
            <w:r w:rsidRPr="0058381F">
              <w:rPr>
                <w:rFonts w:ascii="Tahoma" w:hAnsi="Tahoma" w:cs="Tahoma"/>
                <w:lang w:val="en-US" w:bidi="ar-IQ"/>
              </w:rPr>
              <w:t>Department</w:t>
            </w:r>
          </w:p>
        </w:tc>
      </w:tr>
      <w:tr w:rsidR="0008675E" w:rsidRPr="007B7D2F" w:rsidTr="009C2BD2">
        <w:trPr>
          <w:trHeight w:hRule="exact" w:val="903"/>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736620" w:rsidRDefault="0008675E" w:rsidP="009C2BD2">
            <w:pPr>
              <w:bidi w:val="0"/>
              <w:rPr>
                <w:lang w:val="en-US" w:bidi="ar-IQ"/>
              </w:rPr>
            </w:pPr>
            <w:r>
              <w:rPr>
                <w:lang w:val="en-US" w:bidi="ar-IQ"/>
              </w:rPr>
              <w:t>WAFFAA  ABDULELAH  AHMED</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8675E" w:rsidRPr="007B7D2F" w:rsidTr="009C2BD2">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736620" w:rsidRDefault="004F214D" w:rsidP="009C2BD2">
            <w:pPr>
              <w:bidi w:val="0"/>
              <w:rPr>
                <w:lang w:val="en-US" w:bidi="ar-IQ"/>
              </w:rPr>
            </w:pPr>
            <w:hyperlink r:id="rId7" w:history="1">
              <w:r w:rsidR="0008675E" w:rsidRPr="006D658A">
                <w:rPr>
                  <w:rStyle w:val="Hyperlink"/>
                  <w:lang w:val="en-US" w:bidi="ar-IQ"/>
                </w:rPr>
                <w:t>waffaabduleah@yahoo.com</w:t>
              </w:r>
            </w:hyperlink>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lang w:val="en-US" w:bidi="ar-IQ"/>
              </w:rPr>
            </w:pPr>
            <w:r>
              <w:rPr>
                <w:rFonts w:ascii="Tahoma" w:hAnsi="Tahoma" w:cs="Tahoma"/>
                <w:lang w:val="en-US" w:bidi="ar-IQ"/>
              </w:rPr>
              <w:t>e-mail</w:t>
            </w:r>
          </w:p>
        </w:tc>
      </w:tr>
      <w:tr w:rsidR="0008675E" w:rsidRPr="007B7D2F" w:rsidTr="009C2BD2">
        <w:trPr>
          <w:trHeight w:hRule="exact" w:val="597"/>
          <w:jc w:val="center"/>
        </w:trPr>
        <w:tc>
          <w:tcPr>
            <w:tcW w:w="2151" w:type="dxa"/>
            <w:gridSpan w:val="2"/>
            <w:tcBorders>
              <w:top w:val="threeDEmboss" w:sz="18" w:space="0" w:color="auto"/>
              <w:left w:val="threeDEmboss" w:sz="18" w:space="0" w:color="auto"/>
              <w:bottom w:val="threeDEmboss" w:sz="18" w:space="0" w:color="auto"/>
              <w:right w:val="threeDEmboss" w:sz="18" w:space="0" w:color="auto"/>
            </w:tcBorders>
            <w:vAlign w:val="center"/>
          </w:tcPr>
          <w:p w:rsidR="0008675E" w:rsidRPr="002A343C" w:rsidRDefault="004F214D" w:rsidP="009C2BD2">
            <w:pPr>
              <w:bidi w:val="0"/>
              <w:jc w:val="center"/>
              <w:rPr>
                <w:rFonts w:ascii="Simplified Arabic" w:hAnsi="Simplified Arabic" w:cs="Simplified Arabic"/>
                <w:b/>
                <w:bCs/>
                <w:sz w:val="22"/>
                <w:szCs w:val="22"/>
                <w:rtl/>
                <w:lang w:val="en-US" w:bidi="ar-IQ"/>
              </w:rPr>
            </w:pPr>
            <w:r w:rsidRPr="004F214D">
              <w:rPr>
                <w:rFonts w:ascii="Simplified Arabic" w:hAnsi="Simplified Arabic" w:cs="Simplified Arabic"/>
                <w:b/>
                <w:bCs/>
                <w:noProof/>
                <w:color w:val="333333"/>
                <w:sz w:val="22"/>
                <w:szCs w:val="22"/>
                <w:rtl/>
                <w:lang w:val="en-US"/>
              </w:rPr>
              <w:pict>
                <v:oval id="_x0000_s1088" style="position:absolute;left:0;text-align:left;margin-left:1.5pt;margin-top:3.35pt;width:9.8pt;height:10.35pt;z-index:251693056;mso-position-horizontal-relative:text;mso-position-vertical-relative:text" fillcolor="white [3201]" strokecolor="black [3200]" strokeweight="1pt">
                  <v:stroke dashstyle="dash"/>
                  <v:shadow color="#868686"/>
                  <w10:wrap anchorx="page"/>
                </v:oval>
              </w:pict>
            </w:r>
            <w:r w:rsidR="0008675E" w:rsidRPr="002A343C">
              <w:rPr>
                <w:rStyle w:val="hps"/>
                <w:rFonts w:ascii="Simplified Arabic" w:hAnsi="Simplified Arabic" w:cs="Simplified Arabic"/>
                <w:b/>
                <w:bCs/>
                <w:color w:val="333333"/>
                <w:sz w:val="22"/>
                <w:szCs w:val="22"/>
              </w:rPr>
              <w:t>Professor</w:t>
            </w:r>
            <w:r w:rsidR="0008675E">
              <w:rPr>
                <w:rFonts w:ascii="Simplified Arabic" w:hAnsi="Simplified Arabic" w:cs="Simplified Arabic" w:hint="cs"/>
                <w:b/>
                <w:bCs/>
                <w:sz w:val="22"/>
                <w:szCs w:val="22"/>
                <w:rtl/>
                <w:lang w:val="en-US" w:bidi="ar-IQ"/>
              </w:rPr>
              <w:t xml:space="preserve"> </w:t>
            </w:r>
          </w:p>
        </w:tc>
        <w:tc>
          <w:tcPr>
            <w:tcW w:w="2780" w:type="dxa"/>
            <w:tcBorders>
              <w:top w:val="threeDEmboss" w:sz="18" w:space="0" w:color="auto"/>
              <w:left w:val="threeDEmboss" w:sz="18" w:space="0" w:color="auto"/>
              <w:bottom w:val="threeDEmboss" w:sz="18" w:space="0" w:color="auto"/>
              <w:right w:val="threeDEmboss" w:sz="18" w:space="0" w:color="auto"/>
            </w:tcBorders>
            <w:vAlign w:val="center"/>
          </w:tcPr>
          <w:p w:rsidR="0008675E" w:rsidRPr="002A343C" w:rsidRDefault="004F214D" w:rsidP="009C2BD2">
            <w:pPr>
              <w:bidi w:val="0"/>
              <w:jc w:val="center"/>
              <w:rPr>
                <w:rFonts w:ascii="Simplified Arabic" w:hAnsi="Simplified Arabic" w:cs="Simplified Arabic"/>
                <w:b/>
                <w:bCs/>
                <w:sz w:val="22"/>
                <w:szCs w:val="22"/>
                <w:rtl/>
                <w:lang w:bidi="ar-IQ"/>
              </w:rPr>
            </w:pPr>
            <w:r w:rsidRPr="004F214D">
              <w:rPr>
                <w:rFonts w:ascii="Simplified Arabic" w:hAnsi="Simplified Arabic" w:cs="Simplified Arabic"/>
                <w:b/>
                <w:bCs/>
                <w:noProof/>
                <w:color w:val="333333"/>
                <w:sz w:val="22"/>
                <w:szCs w:val="22"/>
                <w:rtl/>
                <w:lang w:val="en-US"/>
              </w:rPr>
              <w:pict>
                <v:oval id="_x0000_s1089" style="position:absolute;left:0;text-align:left;margin-left:-2pt;margin-top:3.1pt;width:9.8pt;height:10.35pt;z-index:251694080;mso-position-horizontal-relative:text;mso-position-vertical-relative:text" fillcolor="black [3213]" strokecolor="black [3200]" strokeweight="1pt">
                  <v:stroke dashstyle="dash"/>
                  <v:shadow color="#868686"/>
                  <w10:wrap anchorx="page"/>
                </v:oval>
              </w:pict>
            </w:r>
            <w:r w:rsidR="0008675E" w:rsidRPr="002A343C">
              <w:rPr>
                <w:rStyle w:val="hps"/>
                <w:rFonts w:ascii="Simplified Arabic" w:hAnsi="Simplified Arabic" w:cs="Simplified Arabic"/>
                <w:b/>
                <w:bCs/>
                <w:color w:val="333333"/>
                <w:sz w:val="22"/>
                <w:szCs w:val="22"/>
              </w:rPr>
              <w:t>Assistant</w:t>
            </w:r>
            <w:r w:rsidR="0008675E" w:rsidRPr="002A343C">
              <w:rPr>
                <w:rStyle w:val="shorttext"/>
                <w:rFonts w:ascii="Simplified Arabic" w:hAnsi="Simplified Arabic" w:cs="Simplified Arabic"/>
                <w:b/>
                <w:bCs/>
                <w:color w:val="333333"/>
                <w:sz w:val="22"/>
                <w:szCs w:val="22"/>
              </w:rPr>
              <w:t xml:space="preserve"> </w:t>
            </w:r>
            <w:r w:rsidR="0008675E" w:rsidRPr="002A343C">
              <w:rPr>
                <w:rStyle w:val="hps"/>
                <w:rFonts w:ascii="Simplified Arabic" w:hAnsi="Simplified Arabic" w:cs="Simplified Arabic"/>
                <w:b/>
                <w:bCs/>
                <w:color w:val="333333"/>
                <w:sz w:val="22"/>
                <w:szCs w:val="22"/>
              </w:rPr>
              <w:t>Professor</w:t>
            </w:r>
            <w:r w:rsidR="0008675E">
              <w:rPr>
                <w:rFonts w:ascii="Simplified Arabic" w:hAnsi="Simplified Arabic" w:cs="Simplified Arabic" w:hint="cs"/>
                <w:b/>
                <w:bCs/>
                <w:sz w:val="22"/>
                <w:szCs w:val="22"/>
                <w:rtl/>
                <w:lang w:bidi="ar-IQ"/>
              </w:rPr>
              <w:t xml:space="preserve"> </w:t>
            </w:r>
          </w:p>
        </w:tc>
        <w:tc>
          <w:tcPr>
            <w:tcW w:w="1755" w:type="dxa"/>
            <w:tcBorders>
              <w:top w:val="threeDEmboss" w:sz="18" w:space="0" w:color="auto"/>
              <w:left w:val="threeDEmboss" w:sz="18" w:space="0" w:color="auto"/>
              <w:bottom w:val="threeDEmboss" w:sz="18" w:space="0" w:color="auto"/>
              <w:right w:val="threeDEmboss" w:sz="18" w:space="0" w:color="auto"/>
            </w:tcBorders>
            <w:vAlign w:val="center"/>
          </w:tcPr>
          <w:p w:rsidR="0008675E" w:rsidRPr="002A343C" w:rsidRDefault="004F214D" w:rsidP="009C2BD2">
            <w:pPr>
              <w:bidi w:val="0"/>
              <w:jc w:val="center"/>
              <w:rPr>
                <w:rFonts w:ascii="Simplified Arabic" w:hAnsi="Simplified Arabic" w:cs="Simplified Arabic"/>
                <w:b/>
                <w:bCs/>
                <w:sz w:val="22"/>
                <w:szCs w:val="22"/>
                <w:rtl/>
                <w:lang w:bidi="ar-IQ"/>
              </w:rPr>
            </w:pPr>
            <w:r w:rsidRPr="004F214D">
              <w:rPr>
                <w:rFonts w:ascii="Simplified Arabic" w:hAnsi="Simplified Arabic" w:cs="Simplified Arabic"/>
                <w:b/>
                <w:bCs/>
                <w:noProof/>
                <w:color w:val="333333"/>
                <w:sz w:val="22"/>
                <w:szCs w:val="22"/>
                <w:rtl/>
                <w:lang w:val="en-US"/>
              </w:rPr>
              <w:pict>
                <v:oval id="_x0000_s1090" style="position:absolute;left:0;text-align:left;margin-left:.45pt;margin-top:2.3pt;width:9.8pt;height:10.35pt;z-index:251695104;mso-position-horizontal-relative:text;mso-position-vertical-relative:text" fillcolor="white [3201]" strokecolor="black [3200]" strokeweight="1pt">
                  <v:stroke dashstyle="dash"/>
                  <v:shadow color="#868686"/>
                  <w10:wrap anchorx="page"/>
                </v:oval>
              </w:pict>
            </w:r>
            <w:r w:rsidR="0008675E">
              <w:rPr>
                <w:rStyle w:val="hps"/>
                <w:rFonts w:ascii="Simplified Arabic" w:hAnsi="Simplified Arabic" w:cs="Simplified Arabic" w:hint="cs"/>
                <w:b/>
                <w:bCs/>
                <w:color w:val="333333"/>
                <w:sz w:val="22"/>
                <w:szCs w:val="22"/>
                <w:rtl/>
                <w:lang w:bidi="ar-IQ"/>
              </w:rPr>
              <w:t xml:space="preserve"> </w:t>
            </w:r>
            <w:r w:rsidR="0008675E">
              <w:rPr>
                <w:rStyle w:val="hps"/>
                <w:rFonts w:ascii="Simplified Arabic" w:hAnsi="Simplified Arabic" w:cs="Simplified Arabic"/>
                <w:b/>
                <w:bCs/>
                <w:color w:val="333333"/>
                <w:sz w:val="22"/>
                <w:szCs w:val="22"/>
                <w:lang w:val="en-US"/>
              </w:rPr>
              <w:t xml:space="preserve">   </w:t>
            </w:r>
            <w:r w:rsidR="0008675E">
              <w:rPr>
                <w:rStyle w:val="hps"/>
                <w:rFonts w:ascii="Simplified Arabic" w:hAnsi="Simplified Arabic" w:cs="Simplified Arabic"/>
                <w:b/>
                <w:bCs/>
                <w:color w:val="333333"/>
                <w:sz w:val="22"/>
                <w:szCs w:val="22"/>
              </w:rPr>
              <w:t>Lecturer</w:t>
            </w:r>
          </w:p>
        </w:tc>
        <w:tc>
          <w:tcPr>
            <w:tcW w:w="2609" w:type="dxa"/>
            <w:gridSpan w:val="2"/>
            <w:tcBorders>
              <w:top w:val="threeDEmboss" w:sz="18" w:space="0" w:color="auto"/>
              <w:left w:val="threeDEmboss" w:sz="18" w:space="0" w:color="auto"/>
              <w:bottom w:val="threeDEmboss" w:sz="18" w:space="0" w:color="auto"/>
              <w:right w:val="threeDEmboss" w:sz="18" w:space="0" w:color="auto"/>
            </w:tcBorders>
            <w:vAlign w:val="center"/>
          </w:tcPr>
          <w:p w:rsidR="0008675E" w:rsidRPr="00441E29" w:rsidRDefault="004F214D" w:rsidP="009C2BD2">
            <w:pPr>
              <w:bidi w:val="0"/>
              <w:jc w:val="center"/>
              <w:rPr>
                <w:rStyle w:val="hps"/>
                <w:rFonts w:ascii="Simplified Arabic" w:hAnsi="Simplified Arabic" w:cs="Simplified Arabic"/>
                <w:b/>
                <w:bCs/>
                <w:color w:val="333333"/>
                <w:sz w:val="2"/>
                <w:szCs w:val="2"/>
                <w:lang w:val="en-US" w:bidi="ar-IQ"/>
              </w:rPr>
            </w:pPr>
            <w:r w:rsidRPr="004F214D">
              <w:rPr>
                <w:rFonts w:ascii="Simplified Arabic" w:hAnsi="Simplified Arabic" w:cs="Simplified Arabic"/>
                <w:b/>
                <w:bCs/>
                <w:noProof/>
                <w:color w:val="333333"/>
                <w:sz w:val="22"/>
                <w:szCs w:val="22"/>
                <w:lang w:val="en-US"/>
              </w:rPr>
              <w:pict>
                <v:oval id="_x0000_s1091" style="position:absolute;left:0;text-align:left;margin-left:-1.3pt;margin-top:4.4pt;width:9.8pt;height:10.35pt;z-index:251696128;mso-position-horizontal-relative:text;mso-position-vertical-relative:text" fillcolor="white [3201]" strokecolor="black [3200]" strokeweight="1pt">
                  <v:stroke dashstyle="dash"/>
                  <v:shadow color="#868686"/>
                  <w10:wrap anchorx="page"/>
                </v:oval>
              </w:pict>
            </w:r>
            <w:r w:rsidR="0008675E">
              <w:rPr>
                <w:rStyle w:val="hps"/>
                <w:rFonts w:ascii="Simplified Arabic" w:hAnsi="Simplified Arabic" w:cs="Simplified Arabic" w:hint="cs"/>
                <w:b/>
                <w:bCs/>
                <w:color w:val="333333"/>
                <w:sz w:val="22"/>
                <w:szCs w:val="22"/>
                <w:rtl/>
                <w:lang w:val="en-US" w:bidi="ar-IQ"/>
              </w:rPr>
              <w:t xml:space="preserve">  </w:t>
            </w:r>
            <w:r w:rsidR="0008675E">
              <w:rPr>
                <w:rStyle w:val="hps"/>
                <w:rFonts w:ascii="Simplified Arabic" w:hAnsi="Simplified Arabic" w:cs="Simplified Arabic"/>
                <w:b/>
                <w:bCs/>
                <w:color w:val="333333"/>
                <w:sz w:val="22"/>
                <w:szCs w:val="22"/>
                <w:lang w:val="en-US" w:bidi="ar-IQ"/>
              </w:rPr>
              <w:t xml:space="preserve">  </w:t>
            </w:r>
          </w:p>
          <w:p w:rsidR="0008675E" w:rsidRPr="002A343C" w:rsidRDefault="0008675E" w:rsidP="009C2BD2">
            <w:pPr>
              <w:bidi w:val="0"/>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rtl/>
                <w:lang w:val="en-US" w:bidi="ar-IQ"/>
              </w:rPr>
            </w:pPr>
            <w:r>
              <w:rPr>
                <w:rFonts w:ascii="Tahoma" w:hAnsi="Tahoma" w:cs="Tahoma"/>
                <w:lang w:val="en-US" w:bidi="ar-IQ"/>
              </w:rPr>
              <w:t xml:space="preserve">Career </w:t>
            </w:r>
          </w:p>
        </w:tc>
      </w:tr>
      <w:tr w:rsidR="0008675E" w:rsidRPr="007B7D2F" w:rsidTr="009C2BD2">
        <w:trPr>
          <w:trHeight w:hRule="exact" w:val="895"/>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Default="0008675E" w:rsidP="009C2BD2">
            <w:pPr>
              <w:bidi w:val="0"/>
              <w:rPr>
                <w:rtl/>
                <w:lang w:bidi="ar-IQ"/>
              </w:rPr>
            </w:pPr>
            <w:r>
              <w:rPr>
                <w:lang w:bidi="ar-IQ"/>
              </w:rPr>
              <w:t>Estimation of the prevalence of Mycobacteria in domestic pigeon and local chickens in some area of Baghdad Government</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rtl/>
                <w:lang w:val="en-US" w:bidi="ar-IQ"/>
              </w:rPr>
            </w:pPr>
            <w:r>
              <w:rPr>
                <w:rFonts w:ascii="Tahoma" w:hAnsi="Tahoma" w:cs="Tahoma"/>
                <w:lang w:val="en-US" w:bidi="ar-IQ"/>
              </w:rPr>
              <w:t xml:space="preserve">Research Title </w:t>
            </w:r>
          </w:p>
        </w:tc>
      </w:tr>
      <w:tr w:rsidR="0008675E" w:rsidRPr="007B7D2F" w:rsidTr="009C2BD2">
        <w:trPr>
          <w:trHeight w:val="402"/>
          <w:jc w:val="center"/>
        </w:trPr>
        <w:tc>
          <w:tcPr>
            <w:tcW w:w="1828" w:type="dxa"/>
            <w:tcBorders>
              <w:top w:val="threeDEmboss" w:sz="18" w:space="0" w:color="auto"/>
              <w:left w:val="threeDEmboss" w:sz="18" w:space="0" w:color="auto"/>
              <w:bottom w:val="threeDEmboss" w:sz="18" w:space="0" w:color="auto"/>
              <w:right w:val="threeDEmboss" w:sz="18" w:space="0" w:color="auto"/>
            </w:tcBorders>
          </w:tcPr>
          <w:p w:rsidR="0008675E" w:rsidRPr="00D7176F" w:rsidRDefault="004F214D" w:rsidP="009C2BD2">
            <w:pPr>
              <w:bidi w:val="0"/>
              <w:jc w:val="center"/>
              <w:rPr>
                <w:lang w:val="en-US" w:bidi="ar-IQ"/>
              </w:rPr>
            </w:pPr>
            <w:r>
              <w:rPr>
                <w:noProof/>
                <w:lang w:val="en-US"/>
              </w:rPr>
              <w:pict>
                <v:oval id="_x0000_s1093" style="position:absolute;left:0;text-align:left;margin-left:-1.65pt;margin-top:2.85pt;width:9.8pt;height:10.35pt;z-index:251698176;mso-position-horizontal-relative:text;mso-position-vertical-relative:text" filled="f" fillcolor="black [3213]" strokecolor="black [3200]" strokeweight="1pt">
                  <v:stroke dashstyle="dash"/>
                  <v:shadow color="#868686"/>
                  <w10:wrap anchorx="page"/>
                </v:oval>
              </w:pict>
            </w:r>
            <w:r w:rsidR="0008675E">
              <w:rPr>
                <w:lang w:val="en-US" w:bidi="ar-IQ"/>
              </w:rPr>
              <w:t>Single</w:t>
            </w:r>
          </w:p>
        </w:tc>
        <w:tc>
          <w:tcPr>
            <w:tcW w:w="5344" w:type="dxa"/>
            <w:gridSpan w:val="4"/>
            <w:tcBorders>
              <w:top w:val="threeDEmboss" w:sz="18" w:space="0" w:color="auto"/>
              <w:left w:val="threeDEmboss" w:sz="18" w:space="0" w:color="auto"/>
              <w:bottom w:val="threeDEmboss" w:sz="18" w:space="0" w:color="auto"/>
              <w:right w:val="threeDEmboss" w:sz="18" w:space="0" w:color="auto"/>
            </w:tcBorders>
          </w:tcPr>
          <w:p w:rsidR="0008675E" w:rsidRDefault="0008675E" w:rsidP="009C2BD2">
            <w:pPr>
              <w:bidi w:val="0"/>
              <w:rPr>
                <w:rtl/>
                <w:lang w:bidi="ar-IQ"/>
              </w:rPr>
            </w:pPr>
          </w:p>
        </w:tc>
        <w:tc>
          <w:tcPr>
            <w:tcW w:w="2123" w:type="dxa"/>
            <w:tcBorders>
              <w:top w:val="threeDEmboss" w:sz="18" w:space="0" w:color="auto"/>
              <w:left w:val="threeDEmboss" w:sz="18" w:space="0" w:color="auto"/>
              <w:bottom w:val="threeDEmboss" w:sz="18" w:space="0" w:color="auto"/>
              <w:right w:val="threeDEmboss" w:sz="18" w:space="0" w:color="auto"/>
            </w:tcBorders>
          </w:tcPr>
          <w:p w:rsidR="0008675E" w:rsidRPr="00D7176F" w:rsidRDefault="004F214D" w:rsidP="009C2BD2">
            <w:pPr>
              <w:bidi w:val="0"/>
              <w:rPr>
                <w:rtl/>
                <w:lang w:val="en-US" w:bidi="ar-IQ"/>
              </w:rPr>
            </w:pPr>
            <w:r>
              <w:rPr>
                <w:noProof/>
                <w:rtl/>
                <w:lang w:val="en-US"/>
              </w:rPr>
              <w:pict>
                <v:oval id="_x0000_s1092" style="position:absolute;margin-left:-2.55pt;margin-top:2.85pt;width:9.8pt;height:10.35pt;z-index:251697152;mso-position-horizontal-relative:text;mso-position-vertical-relative:text" fillcolor="black [3213]" strokecolor="black [3200]" strokeweight="1pt">
                  <v:stroke dashstyle="dash"/>
                  <v:shadow color="#868686"/>
                  <w10:wrap anchorx="page"/>
                </v:oval>
              </w:pict>
            </w:r>
            <w:r w:rsidR="0008675E">
              <w:rPr>
                <w:lang w:val="en-US" w:bidi="ar-IQ"/>
              </w:rPr>
              <w:t xml:space="preserve">    Shared name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8675E" w:rsidRPr="007B7D2F" w:rsidTr="009C2BD2">
        <w:trPr>
          <w:trHeight w:val="375"/>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D7176F" w:rsidRDefault="0008675E" w:rsidP="0008675E">
            <w:pPr>
              <w:bidi w:val="0"/>
              <w:rPr>
                <w:lang w:val="en-US" w:bidi="ar-IQ"/>
              </w:rPr>
            </w:pPr>
            <w:r>
              <w:rPr>
                <w:lang w:val="en-US" w:bidi="ar-IQ"/>
              </w:rPr>
              <w:t xml:space="preserve">Basrah Journal of Veterinary Research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8675E" w:rsidRPr="007B7D2F" w:rsidTr="009C2BD2">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8D4B34" w:rsidRDefault="0008675E" w:rsidP="009C2BD2">
            <w:pPr>
              <w:tabs>
                <w:tab w:val="left" w:pos="4843"/>
              </w:tabs>
              <w:bidi w:val="0"/>
              <w:rPr>
                <w:lang w:val="en-US" w:bidi="ar-IQ"/>
              </w:rPr>
            </w:pPr>
            <w:r>
              <w:rPr>
                <w:lang w:val="en-US" w:bidi="ar-IQ"/>
              </w:rPr>
              <w:t>Vol.  10  No.  1</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Pr="0058381F" w:rsidRDefault="0008675E" w:rsidP="009C2BD2">
            <w:pPr>
              <w:bidi w:val="0"/>
              <w:rPr>
                <w:rFonts w:ascii="Tahoma" w:hAnsi="Tahoma" w:cs="Tahoma"/>
                <w:rtl/>
                <w:lang w:val="en-US" w:bidi="ar-IQ"/>
              </w:rPr>
            </w:pPr>
            <w:r>
              <w:rPr>
                <w:rFonts w:ascii="Tahoma" w:hAnsi="Tahoma" w:cs="Tahoma"/>
                <w:lang w:val="en-US" w:bidi="ar-IQ"/>
              </w:rPr>
              <w:t>Volume,Number</w:t>
            </w:r>
          </w:p>
        </w:tc>
      </w:tr>
      <w:tr w:rsidR="0008675E" w:rsidRPr="007B7D2F" w:rsidTr="009C2BD2">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8D4B34" w:rsidRDefault="0008675E" w:rsidP="009C2BD2">
            <w:pPr>
              <w:tabs>
                <w:tab w:val="left" w:pos="4843"/>
              </w:tabs>
              <w:bidi w:val="0"/>
              <w:rPr>
                <w:lang w:val="en-US" w:bidi="ar-IQ"/>
              </w:rPr>
            </w:pPr>
            <w:r>
              <w:rPr>
                <w:lang w:val="en-US" w:bidi="ar-IQ"/>
              </w:rPr>
              <w:t>116 – 124</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Default="0008675E" w:rsidP="009C2BD2">
            <w:pPr>
              <w:bidi w:val="0"/>
              <w:rPr>
                <w:rFonts w:ascii="Tahoma" w:hAnsi="Tahoma" w:cs="Tahoma"/>
                <w:lang w:val="en-US" w:bidi="ar-IQ"/>
              </w:rPr>
            </w:pPr>
            <w:r>
              <w:rPr>
                <w:rFonts w:ascii="Tahoma" w:hAnsi="Tahoma" w:cs="Tahoma"/>
                <w:lang w:val="en-US" w:bidi="ar-IQ"/>
              </w:rPr>
              <w:t xml:space="preserve">Page </w:t>
            </w:r>
          </w:p>
        </w:tc>
      </w:tr>
      <w:tr w:rsidR="0008675E" w:rsidRPr="007B7D2F" w:rsidTr="009C2BD2">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8D4B34" w:rsidRDefault="0008675E" w:rsidP="009C2BD2">
            <w:pPr>
              <w:tabs>
                <w:tab w:val="left" w:pos="4843"/>
              </w:tabs>
              <w:bidi w:val="0"/>
              <w:rPr>
                <w:lang w:val="en-US" w:bidi="ar-IQ"/>
              </w:rPr>
            </w:pPr>
            <w:r>
              <w:rPr>
                <w:lang w:val="en-US" w:bidi="ar-IQ"/>
              </w:rPr>
              <w:t>2011</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Default="0008675E" w:rsidP="009C2BD2">
            <w:pPr>
              <w:bidi w:val="0"/>
              <w:rPr>
                <w:rFonts w:ascii="Tahoma" w:hAnsi="Tahoma" w:cs="Tahoma"/>
                <w:lang w:val="en-US" w:bidi="ar-IQ"/>
              </w:rPr>
            </w:pPr>
            <w:r w:rsidRPr="0058381F">
              <w:rPr>
                <w:rFonts w:ascii="Tahoma" w:hAnsi="Tahoma" w:cs="Tahoma"/>
                <w:lang w:val="en-US" w:bidi="ar-IQ"/>
              </w:rPr>
              <w:t>Year</w:t>
            </w:r>
          </w:p>
        </w:tc>
      </w:tr>
      <w:tr w:rsidR="0008675E" w:rsidRPr="007B7D2F" w:rsidTr="009C2BD2">
        <w:trPr>
          <w:trHeight w:hRule="exact" w:val="6163"/>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8675E" w:rsidRPr="008D4B34" w:rsidRDefault="0008675E" w:rsidP="0008675E">
            <w:pPr>
              <w:tabs>
                <w:tab w:val="left" w:pos="4843"/>
              </w:tabs>
              <w:bidi w:val="0"/>
              <w:jc w:val="both"/>
              <w:rPr>
                <w:lang w:val="en-US" w:bidi="ar-IQ"/>
              </w:rPr>
            </w:pPr>
            <w:r w:rsidRPr="000636B7">
              <w:rPr>
                <w:rFonts w:ascii="Times New Roman" w:hAnsi="Times New Roman"/>
                <w:sz w:val="26"/>
                <w:szCs w:val="26"/>
                <w:lang w:val="en-US"/>
              </w:rPr>
              <w:t xml:space="preserve">This study was designated to determine the prevalence of Mycobacteria in domestic pigeon and local chickens ,107rectal swabs were collected,86swab from pigeon,21 swab from chickens different area of Baghdad( Al-saydyia,Al-bayaa,Al-amyria ,Hayfa street) during period between October / 2008 – may /2009 ,the swabs were cultured on special media for the </w:t>
            </w:r>
            <w:r w:rsidRPr="000636B7">
              <w:rPr>
                <w:rFonts w:ascii="Times New Roman" w:hAnsi="Times New Roman"/>
                <w:i/>
                <w:iCs/>
                <w:sz w:val="26"/>
                <w:szCs w:val="26"/>
                <w:lang w:val="en-US"/>
              </w:rPr>
              <w:t xml:space="preserve">mycobacteria </w:t>
            </w:r>
            <w:r w:rsidRPr="000636B7">
              <w:rPr>
                <w:rFonts w:ascii="Times New Roman" w:hAnsi="Times New Roman"/>
                <w:sz w:val="26"/>
                <w:szCs w:val="26"/>
                <w:lang w:val="en-US"/>
              </w:rPr>
              <w:t>( Lowenstein- Jenson media) and incubated at 42 c° for 8 weeks. Diagnosis of mycobacteria was based on rate of growth ,charasteristics of bacterial colonies ,direct microscopic examination by acid fast stain and the ability of production of chromogenes. The results reveld isolation of mycobacteria species which appeared during 2-8 weeks ,the colony morphology accepted with colony morphology of mycobacteria spp. Which are non- chromogenic after exposure to strong light. Also the results reveled 11 of 107 sample (10.3%) were found positive for pathogenic Mycobacteria . one isolate (5%) during December ,5isolate (29.4%) during February.while 2 isolates(14.2%) during April , and 2isolates (13.3%) during May.From chicke one isolate was recovered (4.8%) during May also. From this study we concluded that domestic pigeon and local chickens are important sources for dissemination of mycobacterial infections and these birds have long life which helpe continouse transportation of infections to humanse &amp;animals.</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8675E" w:rsidRDefault="0008675E" w:rsidP="009C2BD2">
            <w:pPr>
              <w:bidi w:val="0"/>
              <w:rPr>
                <w:rFonts w:ascii="Tahoma" w:hAnsi="Tahoma" w:cs="Tahoma"/>
                <w:lang w:val="en-US" w:bidi="ar-IQ"/>
              </w:rPr>
            </w:pPr>
            <w:r>
              <w:rPr>
                <w:rFonts w:ascii="Tahoma" w:hAnsi="Tahoma" w:cs="Tahoma"/>
                <w:lang w:val="en-US" w:bidi="ar-IQ"/>
              </w:rPr>
              <w:t>Abstract</w:t>
            </w:r>
          </w:p>
        </w:tc>
      </w:tr>
    </w:tbl>
    <w:p w:rsidR="00A96162" w:rsidRDefault="00A96162" w:rsidP="00A96162">
      <w:pPr>
        <w:bidi w:val="0"/>
        <w:rPr>
          <w:lang w:bidi="ar-IQ"/>
        </w:rPr>
      </w:pPr>
    </w:p>
    <w:tbl>
      <w:tblPr>
        <w:tblStyle w:val="TableGrid"/>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784"/>
        <w:gridCol w:w="303"/>
        <w:gridCol w:w="2673"/>
        <w:gridCol w:w="1704"/>
        <w:gridCol w:w="455"/>
        <w:gridCol w:w="2051"/>
        <w:gridCol w:w="1920"/>
      </w:tblGrid>
      <w:tr w:rsidR="000C69AB" w:rsidTr="00A73B27">
        <w:trPr>
          <w:trHeight w:val="510"/>
          <w:jc w:val="center"/>
        </w:trPr>
        <w:tc>
          <w:tcPr>
            <w:tcW w:w="10890" w:type="dxa"/>
            <w:gridSpan w:val="7"/>
            <w:tcBorders>
              <w:bottom w:val="threeDEmboss" w:sz="18" w:space="0" w:color="auto"/>
            </w:tcBorders>
            <w:shd w:val="clear" w:color="auto" w:fill="948A54" w:themeFill="background2" w:themeFillShade="80"/>
            <w:vAlign w:val="center"/>
          </w:tcPr>
          <w:p w:rsidR="000C69AB" w:rsidRPr="002729DF" w:rsidRDefault="000C69AB" w:rsidP="00A73B27">
            <w:pPr>
              <w:bidi w:val="0"/>
              <w:jc w:val="center"/>
              <w:rPr>
                <w:rFonts w:ascii="Academy Engraved LET" w:hAnsi="Academy Engraved LET"/>
                <w:color w:val="FFFFFF" w:themeColor="background1"/>
                <w:rtl/>
                <w:lang w:val="en-US" w:bidi="ar-IQ"/>
              </w:rPr>
            </w:pPr>
            <w:r w:rsidRPr="0058381F">
              <w:rPr>
                <w:rFonts w:ascii="Academy Engraved LET" w:hAnsi="Academy Engraved LET"/>
                <w:color w:val="FFFFFF" w:themeColor="background1"/>
                <w:sz w:val="36"/>
                <w:szCs w:val="36"/>
                <w:lang w:val="en-US" w:bidi="ar-IQ"/>
              </w:rPr>
              <w:t>University of Baghdad</w:t>
            </w:r>
          </w:p>
        </w:tc>
      </w:tr>
      <w:tr w:rsidR="000C69AB" w:rsidTr="00A73B27">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736620" w:rsidRDefault="000C69AB" w:rsidP="00A73B27">
            <w:pPr>
              <w:bidi w:val="0"/>
              <w:rPr>
                <w:lang w:val="en-US" w:bidi="ar-IQ"/>
              </w:rPr>
            </w:pPr>
            <w:r>
              <w:rPr>
                <w:lang w:val="en-US" w:bidi="ar-IQ"/>
              </w:rPr>
              <w:t>Veterinary Medicine</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rtl/>
                <w:lang w:val="en-US" w:bidi="ar-IQ"/>
              </w:rPr>
            </w:pPr>
            <w:r w:rsidRPr="0058381F">
              <w:rPr>
                <w:rFonts w:ascii="Tahoma" w:hAnsi="Tahoma" w:cs="Tahoma"/>
                <w:lang w:val="en-US" w:bidi="ar-IQ"/>
              </w:rPr>
              <w:t xml:space="preserve">College </w:t>
            </w:r>
            <w:r>
              <w:rPr>
                <w:rFonts w:ascii="Tahoma" w:hAnsi="Tahoma" w:cs="Tahoma"/>
                <w:lang w:val="en-US" w:bidi="ar-IQ"/>
              </w:rPr>
              <w:t xml:space="preserve"> </w:t>
            </w:r>
            <w:r w:rsidRPr="0058381F">
              <w:rPr>
                <w:rFonts w:ascii="Tahoma" w:hAnsi="Tahoma" w:cs="Tahoma"/>
                <w:lang w:val="en-US" w:bidi="ar-IQ"/>
              </w:rPr>
              <w:t>Name</w:t>
            </w:r>
          </w:p>
        </w:tc>
      </w:tr>
      <w:tr w:rsidR="000C69AB" w:rsidRPr="007B7D2F" w:rsidTr="00A73B27">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736620" w:rsidRDefault="000C69AB" w:rsidP="00A73B27">
            <w:pPr>
              <w:bidi w:val="0"/>
              <w:rPr>
                <w:lang w:val="en-US" w:bidi="ar-IQ"/>
              </w:rPr>
            </w:pPr>
            <w:r>
              <w:rPr>
                <w:lang w:val="en-US" w:bidi="ar-IQ"/>
              </w:rPr>
              <w:t>Unit of Zoonotic Diseases</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lang w:val="en-US" w:bidi="ar-IQ"/>
              </w:rPr>
            </w:pPr>
            <w:r w:rsidRPr="0058381F">
              <w:rPr>
                <w:rFonts w:ascii="Tahoma" w:hAnsi="Tahoma" w:cs="Tahoma"/>
                <w:lang w:val="en-US" w:bidi="ar-IQ"/>
              </w:rPr>
              <w:t>Department</w:t>
            </w:r>
          </w:p>
        </w:tc>
      </w:tr>
      <w:tr w:rsidR="000C69AB" w:rsidRPr="007B7D2F" w:rsidTr="00A73B27">
        <w:trPr>
          <w:trHeight w:hRule="exact" w:val="903"/>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736620" w:rsidRDefault="000C69AB" w:rsidP="00A73B27">
            <w:pPr>
              <w:bidi w:val="0"/>
              <w:rPr>
                <w:lang w:val="en-US" w:bidi="ar-IQ"/>
              </w:rPr>
            </w:pPr>
            <w:r>
              <w:rPr>
                <w:lang w:val="en-US" w:bidi="ar-IQ"/>
              </w:rPr>
              <w:t>WAFFAA  ABDULELAH  AHMED</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rtl/>
                <w:lang w:val="en-US" w:bidi="ar-IQ"/>
              </w:rPr>
            </w:pPr>
            <w:r w:rsidRPr="0058381F">
              <w:rPr>
                <w:rFonts w:ascii="Tahoma" w:hAnsi="Tahoma" w:cs="Tahoma"/>
                <w:lang w:val="en-US" w:bidi="ar-IQ"/>
              </w:rPr>
              <w:t xml:space="preserve">Full Name </w:t>
            </w:r>
            <w:r>
              <w:rPr>
                <w:rFonts w:ascii="Tahoma" w:hAnsi="Tahoma" w:cs="Tahoma"/>
                <w:lang w:val="en-US" w:bidi="ar-IQ"/>
              </w:rPr>
              <w:t xml:space="preserve">as written    in </w:t>
            </w:r>
            <w:r w:rsidRPr="0058381F">
              <w:rPr>
                <w:rFonts w:ascii="Tahoma" w:hAnsi="Tahoma" w:cs="Tahoma"/>
                <w:lang w:val="en-US" w:bidi="ar-IQ"/>
              </w:rPr>
              <w:t xml:space="preserve"> Passpor</w:t>
            </w:r>
            <w:r>
              <w:rPr>
                <w:rFonts w:ascii="Tahoma" w:hAnsi="Tahoma" w:cs="Tahoma"/>
                <w:lang w:val="en-US" w:bidi="ar-IQ"/>
              </w:rPr>
              <w:t>t</w:t>
            </w:r>
          </w:p>
        </w:tc>
      </w:tr>
      <w:tr w:rsidR="000C69AB" w:rsidRPr="007B7D2F" w:rsidTr="00A73B27">
        <w:trPr>
          <w:trHeight w:hRule="exact" w:val="576"/>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736620" w:rsidRDefault="004F214D" w:rsidP="00A73B27">
            <w:pPr>
              <w:bidi w:val="0"/>
              <w:rPr>
                <w:lang w:val="en-US" w:bidi="ar-IQ"/>
              </w:rPr>
            </w:pPr>
            <w:hyperlink r:id="rId8" w:history="1">
              <w:r w:rsidR="000C69AB" w:rsidRPr="006D658A">
                <w:rPr>
                  <w:rStyle w:val="Hyperlink"/>
                  <w:lang w:val="en-US" w:bidi="ar-IQ"/>
                </w:rPr>
                <w:t>waffaabduleah@yahoo.com</w:t>
              </w:r>
            </w:hyperlink>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lang w:val="en-US" w:bidi="ar-IQ"/>
              </w:rPr>
            </w:pPr>
            <w:r>
              <w:rPr>
                <w:rFonts w:ascii="Tahoma" w:hAnsi="Tahoma" w:cs="Tahoma"/>
                <w:lang w:val="en-US" w:bidi="ar-IQ"/>
              </w:rPr>
              <w:t>e-mail</w:t>
            </w:r>
          </w:p>
        </w:tc>
      </w:tr>
      <w:tr w:rsidR="000C69AB" w:rsidRPr="007B7D2F" w:rsidTr="00A73B27">
        <w:trPr>
          <w:trHeight w:hRule="exact" w:val="597"/>
          <w:jc w:val="center"/>
        </w:trPr>
        <w:tc>
          <w:tcPr>
            <w:tcW w:w="2151" w:type="dxa"/>
            <w:gridSpan w:val="2"/>
            <w:tcBorders>
              <w:top w:val="threeDEmboss" w:sz="18" w:space="0" w:color="auto"/>
              <w:left w:val="threeDEmboss" w:sz="18" w:space="0" w:color="auto"/>
              <w:bottom w:val="threeDEmboss" w:sz="18" w:space="0" w:color="auto"/>
              <w:right w:val="threeDEmboss" w:sz="18" w:space="0" w:color="auto"/>
            </w:tcBorders>
            <w:vAlign w:val="center"/>
          </w:tcPr>
          <w:p w:rsidR="000C69AB" w:rsidRPr="002A343C" w:rsidRDefault="004F214D" w:rsidP="00A73B27">
            <w:pPr>
              <w:bidi w:val="0"/>
              <w:jc w:val="center"/>
              <w:rPr>
                <w:rFonts w:ascii="Simplified Arabic" w:hAnsi="Simplified Arabic" w:cs="Simplified Arabic"/>
                <w:b/>
                <w:bCs/>
                <w:sz w:val="22"/>
                <w:szCs w:val="22"/>
                <w:rtl/>
                <w:lang w:val="en-US" w:bidi="ar-IQ"/>
              </w:rPr>
            </w:pPr>
            <w:r w:rsidRPr="004F214D">
              <w:rPr>
                <w:rFonts w:ascii="Simplified Arabic" w:hAnsi="Simplified Arabic" w:cs="Simplified Arabic"/>
                <w:b/>
                <w:bCs/>
                <w:noProof/>
                <w:color w:val="333333"/>
                <w:sz w:val="22"/>
                <w:szCs w:val="22"/>
                <w:rtl/>
                <w:lang w:val="en-US"/>
              </w:rPr>
              <w:pict>
                <v:oval id="_x0000_s1112" style="position:absolute;left:0;text-align:left;margin-left:1.5pt;margin-top:3.35pt;width:9.8pt;height:10.35pt;z-index:251721728;mso-position-horizontal-relative:text;mso-position-vertical-relative:text" fillcolor="white [3201]" strokecolor="black [3200]" strokeweight="1pt">
                  <v:stroke dashstyle="dash"/>
                  <v:shadow color="#868686"/>
                  <w10:wrap anchorx="page"/>
                </v:oval>
              </w:pict>
            </w:r>
            <w:r w:rsidR="000C69AB" w:rsidRPr="002A343C">
              <w:rPr>
                <w:rStyle w:val="hps"/>
                <w:rFonts w:ascii="Simplified Arabic" w:hAnsi="Simplified Arabic" w:cs="Simplified Arabic"/>
                <w:b/>
                <w:bCs/>
                <w:color w:val="333333"/>
                <w:sz w:val="22"/>
                <w:szCs w:val="22"/>
              </w:rPr>
              <w:t>Professor</w:t>
            </w:r>
            <w:r w:rsidR="000C69AB">
              <w:rPr>
                <w:rFonts w:ascii="Simplified Arabic" w:hAnsi="Simplified Arabic" w:cs="Simplified Arabic" w:hint="cs"/>
                <w:b/>
                <w:bCs/>
                <w:sz w:val="22"/>
                <w:szCs w:val="22"/>
                <w:rtl/>
                <w:lang w:val="en-US" w:bidi="ar-IQ"/>
              </w:rPr>
              <w:t xml:space="preserve"> </w:t>
            </w:r>
          </w:p>
        </w:tc>
        <w:tc>
          <w:tcPr>
            <w:tcW w:w="2780" w:type="dxa"/>
            <w:tcBorders>
              <w:top w:val="threeDEmboss" w:sz="18" w:space="0" w:color="auto"/>
              <w:left w:val="threeDEmboss" w:sz="18" w:space="0" w:color="auto"/>
              <w:bottom w:val="threeDEmboss" w:sz="18" w:space="0" w:color="auto"/>
              <w:right w:val="threeDEmboss" w:sz="18" w:space="0" w:color="auto"/>
            </w:tcBorders>
            <w:vAlign w:val="center"/>
          </w:tcPr>
          <w:p w:rsidR="000C69AB" w:rsidRPr="002A343C" w:rsidRDefault="004F214D" w:rsidP="00A73B27">
            <w:pPr>
              <w:bidi w:val="0"/>
              <w:jc w:val="center"/>
              <w:rPr>
                <w:rFonts w:ascii="Simplified Arabic" w:hAnsi="Simplified Arabic" w:cs="Simplified Arabic"/>
                <w:b/>
                <w:bCs/>
                <w:sz w:val="22"/>
                <w:szCs w:val="22"/>
                <w:rtl/>
                <w:lang w:bidi="ar-IQ"/>
              </w:rPr>
            </w:pPr>
            <w:r w:rsidRPr="004F214D">
              <w:rPr>
                <w:rFonts w:ascii="Simplified Arabic" w:hAnsi="Simplified Arabic" w:cs="Simplified Arabic"/>
                <w:b/>
                <w:bCs/>
                <w:noProof/>
                <w:color w:val="333333"/>
                <w:sz w:val="22"/>
                <w:szCs w:val="22"/>
                <w:rtl/>
                <w:lang w:val="en-US"/>
              </w:rPr>
              <w:pict>
                <v:oval id="_x0000_s1113" style="position:absolute;left:0;text-align:left;margin-left:-2pt;margin-top:3.1pt;width:9.8pt;height:10.35pt;z-index:251722752;mso-position-horizontal-relative:text;mso-position-vertical-relative:text" fillcolor="black [3213]" strokecolor="black [3200]" strokeweight="1pt">
                  <v:stroke dashstyle="dash"/>
                  <v:shadow color="#868686"/>
                  <w10:wrap anchorx="page"/>
                </v:oval>
              </w:pict>
            </w:r>
            <w:r w:rsidR="000C69AB" w:rsidRPr="002A343C">
              <w:rPr>
                <w:rStyle w:val="hps"/>
                <w:rFonts w:ascii="Simplified Arabic" w:hAnsi="Simplified Arabic" w:cs="Simplified Arabic"/>
                <w:b/>
                <w:bCs/>
                <w:color w:val="333333"/>
                <w:sz w:val="22"/>
                <w:szCs w:val="22"/>
              </w:rPr>
              <w:t>Assistant</w:t>
            </w:r>
            <w:r w:rsidR="000C69AB" w:rsidRPr="002A343C">
              <w:rPr>
                <w:rStyle w:val="shorttext"/>
                <w:rFonts w:ascii="Simplified Arabic" w:hAnsi="Simplified Arabic" w:cs="Simplified Arabic"/>
                <w:b/>
                <w:bCs/>
                <w:color w:val="333333"/>
                <w:sz w:val="22"/>
                <w:szCs w:val="22"/>
              </w:rPr>
              <w:t xml:space="preserve"> </w:t>
            </w:r>
            <w:r w:rsidR="000C69AB" w:rsidRPr="002A343C">
              <w:rPr>
                <w:rStyle w:val="hps"/>
                <w:rFonts w:ascii="Simplified Arabic" w:hAnsi="Simplified Arabic" w:cs="Simplified Arabic"/>
                <w:b/>
                <w:bCs/>
                <w:color w:val="333333"/>
                <w:sz w:val="22"/>
                <w:szCs w:val="22"/>
              </w:rPr>
              <w:t>Professor</w:t>
            </w:r>
            <w:r w:rsidR="000C69AB">
              <w:rPr>
                <w:rFonts w:ascii="Simplified Arabic" w:hAnsi="Simplified Arabic" w:cs="Simplified Arabic" w:hint="cs"/>
                <w:b/>
                <w:bCs/>
                <w:sz w:val="22"/>
                <w:szCs w:val="22"/>
                <w:rtl/>
                <w:lang w:bidi="ar-IQ"/>
              </w:rPr>
              <w:t xml:space="preserve"> </w:t>
            </w:r>
          </w:p>
        </w:tc>
        <w:tc>
          <w:tcPr>
            <w:tcW w:w="1755" w:type="dxa"/>
            <w:tcBorders>
              <w:top w:val="threeDEmboss" w:sz="18" w:space="0" w:color="auto"/>
              <w:left w:val="threeDEmboss" w:sz="18" w:space="0" w:color="auto"/>
              <w:bottom w:val="threeDEmboss" w:sz="18" w:space="0" w:color="auto"/>
              <w:right w:val="threeDEmboss" w:sz="18" w:space="0" w:color="auto"/>
            </w:tcBorders>
            <w:vAlign w:val="center"/>
          </w:tcPr>
          <w:p w:rsidR="000C69AB" w:rsidRPr="002A343C" w:rsidRDefault="004F214D" w:rsidP="00A73B27">
            <w:pPr>
              <w:bidi w:val="0"/>
              <w:jc w:val="center"/>
              <w:rPr>
                <w:rFonts w:ascii="Simplified Arabic" w:hAnsi="Simplified Arabic" w:cs="Simplified Arabic"/>
                <w:b/>
                <w:bCs/>
                <w:sz w:val="22"/>
                <w:szCs w:val="22"/>
                <w:rtl/>
                <w:lang w:bidi="ar-IQ"/>
              </w:rPr>
            </w:pPr>
            <w:r w:rsidRPr="004F214D">
              <w:rPr>
                <w:rFonts w:ascii="Simplified Arabic" w:hAnsi="Simplified Arabic" w:cs="Simplified Arabic"/>
                <w:b/>
                <w:bCs/>
                <w:noProof/>
                <w:color w:val="333333"/>
                <w:sz w:val="22"/>
                <w:szCs w:val="22"/>
                <w:rtl/>
                <w:lang w:val="en-US"/>
              </w:rPr>
              <w:pict>
                <v:oval id="_x0000_s1114" style="position:absolute;left:0;text-align:left;margin-left:.45pt;margin-top:2.3pt;width:9.8pt;height:10.35pt;z-index:251723776;mso-position-horizontal-relative:text;mso-position-vertical-relative:text" fillcolor="white [3201]" strokecolor="black [3200]" strokeweight="1pt">
                  <v:stroke dashstyle="dash"/>
                  <v:shadow color="#868686"/>
                  <w10:wrap anchorx="page"/>
                </v:oval>
              </w:pict>
            </w:r>
            <w:r w:rsidR="000C69AB">
              <w:rPr>
                <w:rStyle w:val="hps"/>
                <w:rFonts w:ascii="Simplified Arabic" w:hAnsi="Simplified Arabic" w:cs="Simplified Arabic" w:hint="cs"/>
                <w:b/>
                <w:bCs/>
                <w:color w:val="333333"/>
                <w:sz w:val="22"/>
                <w:szCs w:val="22"/>
                <w:rtl/>
                <w:lang w:bidi="ar-IQ"/>
              </w:rPr>
              <w:t xml:space="preserve"> </w:t>
            </w:r>
            <w:r w:rsidR="000C69AB">
              <w:rPr>
                <w:rStyle w:val="hps"/>
                <w:rFonts w:ascii="Simplified Arabic" w:hAnsi="Simplified Arabic" w:cs="Simplified Arabic"/>
                <w:b/>
                <w:bCs/>
                <w:color w:val="333333"/>
                <w:sz w:val="22"/>
                <w:szCs w:val="22"/>
                <w:lang w:val="en-US"/>
              </w:rPr>
              <w:t xml:space="preserve">   </w:t>
            </w:r>
            <w:r w:rsidR="000C69AB">
              <w:rPr>
                <w:rStyle w:val="hps"/>
                <w:rFonts w:ascii="Simplified Arabic" w:hAnsi="Simplified Arabic" w:cs="Simplified Arabic"/>
                <w:b/>
                <w:bCs/>
                <w:color w:val="333333"/>
                <w:sz w:val="22"/>
                <w:szCs w:val="22"/>
              </w:rPr>
              <w:t>Lecturer</w:t>
            </w:r>
          </w:p>
        </w:tc>
        <w:tc>
          <w:tcPr>
            <w:tcW w:w="2609" w:type="dxa"/>
            <w:gridSpan w:val="2"/>
            <w:tcBorders>
              <w:top w:val="threeDEmboss" w:sz="18" w:space="0" w:color="auto"/>
              <w:left w:val="threeDEmboss" w:sz="18" w:space="0" w:color="auto"/>
              <w:bottom w:val="threeDEmboss" w:sz="18" w:space="0" w:color="auto"/>
              <w:right w:val="threeDEmboss" w:sz="18" w:space="0" w:color="auto"/>
            </w:tcBorders>
            <w:vAlign w:val="center"/>
          </w:tcPr>
          <w:p w:rsidR="000C69AB" w:rsidRPr="00441E29" w:rsidRDefault="004F214D" w:rsidP="00A73B27">
            <w:pPr>
              <w:bidi w:val="0"/>
              <w:jc w:val="center"/>
              <w:rPr>
                <w:rStyle w:val="hps"/>
                <w:rFonts w:ascii="Simplified Arabic" w:hAnsi="Simplified Arabic" w:cs="Simplified Arabic"/>
                <w:b/>
                <w:bCs/>
                <w:color w:val="333333"/>
                <w:sz w:val="2"/>
                <w:szCs w:val="2"/>
                <w:lang w:val="en-US" w:bidi="ar-IQ"/>
              </w:rPr>
            </w:pPr>
            <w:r w:rsidRPr="004F214D">
              <w:rPr>
                <w:rFonts w:ascii="Simplified Arabic" w:hAnsi="Simplified Arabic" w:cs="Simplified Arabic"/>
                <w:b/>
                <w:bCs/>
                <w:noProof/>
                <w:color w:val="333333"/>
                <w:sz w:val="22"/>
                <w:szCs w:val="22"/>
                <w:lang w:val="en-US"/>
              </w:rPr>
              <w:pict>
                <v:oval id="_x0000_s1115" style="position:absolute;left:0;text-align:left;margin-left:-1.3pt;margin-top:4.4pt;width:9.8pt;height:10.35pt;z-index:251724800;mso-position-horizontal-relative:text;mso-position-vertical-relative:text" fillcolor="white [3201]" strokecolor="black [3200]" strokeweight="1pt">
                  <v:stroke dashstyle="dash"/>
                  <v:shadow color="#868686"/>
                  <w10:wrap anchorx="page"/>
                </v:oval>
              </w:pict>
            </w:r>
            <w:r w:rsidR="000C69AB">
              <w:rPr>
                <w:rStyle w:val="hps"/>
                <w:rFonts w:ascii="Simplified Arabic" w:hAnsi="Simplified Arabic" w:cs="Simplified Arabic" w:hint="cs"/>
                <w:b/>
                <w:bCs/>
                <w:color w:val="333333"/>
                <w:sz w:val="22"/>
                <w:szCs w:val="22"/>
                <w:rtl/>
                <w:lang w:val="en-US" w:bidi="ar-IQ"/>
              </w:rPr>
              <w:t xml:space="preserve">  </w:t>
            </w:r>
            <w:r w:rsidR="000C69AB">
              <w:rPr>
                <w:rStyle w:val="hps"/>
                <w:rFonts w:ascii="Simplified Arabic" w:hAnsi="Simplified Arabic" w:cs="Simplified Arabic"/>
                <w:b/>
                <w:bCs/>
                <w:color w:val="333333"/>
                <w:sz w:val="22"/>
                <w:szCs w:val="22"/>
                <w:lang w:val="en-US" w:bidi="ar-IQ"/>
              </w:rPr>
              <w:t xml:space="preserve">  </w:t>
            </w:r>
          </w:p>
          <w:p w:rsidR="000C69AB" w:rsidRPr="002A343C" w:rsidRDefault="000C69AB" w:rsidP="00A73B27">
            <w:pPr>
              <w:bidi w:val="0"/>
              <w:jc w:val="center"/>
              <w:rPr>
                <w:rFonts w:ascii="Simplified Arabic" w:hAnsi="Simplified Arabic" w:cs="Simplified Arabic"/>
                <w:b/>
                <w:bCs/>
                <w:sz w:val="22"/>
                <w:szCs w:val="22"/>
                <w:rtl/>
                <w:lang w:val="en-US" w:bidi="ar-IQ"/>
              </w:rPr>
            </w:pPr>
            <w:r>
              <w:rPr>
                <w:rStyle w:val="hps"/>
                <w:rFonts w:ascii="Simplified Arabic" w:hAnsi="Simplified Arabic" w:cs="Simplified Arabic"/>
                <w:b/>
                <w:bCs/>
                <w:color w:val="333333"/>
                <w:sz w:val="22"/>
                <w:szCs w:val="22"/>
                <w:lang w:val="en-US" w:bidi="ar-IQ"/>
              </w:rPr>
              <w:t xml:space="preserve"> </w:t>
            </w:r>
            <w:r>
              <w:rPr>
                <w:rStyle w:val="hps"/>
                <w:rFonts w:ascii="Simplified Arabic" w:hAnsi="Simplified Arabic" w:cs="Simplified Arabic"/>
                <w:b/>
                <w:bCs/>
                <w:color w:val="333333"/>
                <w:sz w:val="22"/>
                <w:szCs w:val="22"/>
              </w:rPr>
              <w:t xml:space="preserve"> </w:t>
            </w:r>
            <w:r>
              <w:rPr>
                <w:rStyle w:val="hps"/>
                <w:rFonts w:ascii="Simplified Arabic" w:hAnsi="Simplified Arabic" w:cs="Simplified Arabic"/>
                <w:b/>
                <w:bCs/>
                <w:color w:val="333333"/>
                <w:sz w:val="22"/>
                <w:szCs w:val="22"/>
                <w:lang w:val="en-US"/>
              </w:rPr>
              <w:t xml:space="preserve"> </w:t>
            </w:r>
            <w:r w:rsidRPr="002A343C">
              <w:rPr>
                <w:rStyle w:val="hps"/>
                <w:rFonts w:ascii="Simplified Arabic" w:hAnsi="Simplified Arabic" w:cs="Simplified Arabic"/>
                <w:b/>
                <w:bCs/>
                <w:color w:val="333333"/>
                <w:sz w:val="22"/>
                <w:szCs w:val="22"/>
              </w:rPr>
              <w:t>Assistant</w:t>
            </w:r>
            <w:r>
              <w:rPr>
                <w:rStyle w:val="hps"/>
                <w:rFonts w:ascii="Simplified Arabic" w:hAnsi="Simplified Arabic" w:cs="Simplified Arabic"/>
                <w:b/>
                <w:bCs/>
                <w:color w:val="333333"/>
                <w:sz w:val="22"/>
                <w:szCs w:val="22"/>
              </w:rPr>
              <w:t xml:space="preserve"> Lecturer  </w:t>
            </w:r>
            <w:r w:rsidRPr="002A343C">
              <w:rPr>
                <w:rStyle w:val="hps"/>
                <w:rFonts w:ascii="Simplified Arabic" w:hAnsi="Simplified Arabic" w:cs="Simplified Arabic"/>
                <w:b/>
                <w:bCs/>
                <w:color w:val="333333"/>
                <w:sz w:val="22"/>
                <w:szCs w:val="22"/>
              </w:rPr>
              <w:t xml:space="preserve">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rtl/>
                <w:lang w:val="en-US" w:bidi="ar-IQ"/>
              </w:rPr>
            </w:pPr>
            <w:r>
              <w:rPr>
                <w:rFonts w:ascii="Tahoma" w:hAnsi="Tahoma" w:cs="Tahoma"/>
                <w:lang w:val="en-US" w:bidi="ar-IQ"/>
              </w:rPr>
              <w:t xml:space="preserve">Career </w:t>
            </w:r>
          </w:p>
        </w:tc>
      </w:tr>
      <w:tr w:rsidR="000C69AB" w:rsidRPr="007B7D2F" w:rsidTr="00A73B27">
        <w:trPr>
          <w:trHeight w:hRule="exact" w:val="895"/>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Default="000C69AB" w:rsidP="00A73B27">
            <w:pPr>
              <w:bidi w:val="0"/>
              <w:rPr>
                <w:rtl/>
                <w:lang w:bidi="ar-IQ"/>
              </w:rPr>
            </w:pPr>
            <w:r>
              <w:rPr>
                <w:lang w:bidi="ar-IQ"/>
              </w:rPr>
              <w:t>Isolation and identification of some salmonella serotypes caused paratyphoid infections in broiler and layers chicken</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rtl/>
                <w:lang w:val="en-US" w:bidi="ar-IQ"/>
              </w:rPr>
            </w:pPr>
            <w:r>
              <w:rPr>
                <w:rFonts w:ascii="Tahoma" w:hAnsi="Tahoma" w:cs="Tahoma"/>
                <w:lang w:val="en-US" w:bidi="ar-IQ"/>
              </w:rPr>
              <w:t xml:space="preserve">Research Title </w:t>
            </w:r>
          </w:p>
        </w:tc>
      </w:tr>
      <w:tr w:rsidR="000C69AB" w:rsidRPr="007B7D2F" w:rsidTr="00A73B27">
        <w:trPr>
          <w:trHeight w:val="402"/>
          <w:jc w:val="center"/>
        </w:trPr>
        <w:tc>
          <w:tcPr>
            <w:tcW w:w="1828" w:type="dxa"/>
            <w:tcBorders>
              <w:top w:val="threeDEmboss" w:sz="18" w:space="0" w:color="auto"/>
              <w:left w:val="threeDEmboss" w:sz="18" w:space="0" w:color="auto"/>
              <w:bottom w:val="threeDEmboss" w:sz="18" w:space="0" w:color="auto"/>
              <w:right w:val="threeDEmboss" w:sz="18" w:space="0" w:color="auto"/>
            </w:tcBorders>
          </w:tcPr>
          <w:p w:rsidR="000C69AB" w:rsidRPr="00D7176F" w:rsidRDefault="004F214D" w:rsidP="00A73B27">
            <w:pPr>
              <w:bidi w:val="0"/>
              <w:jc w:val="center"/>
              <w:rPr>
                <w:lang w:val="en-US" w:bidi="ar-IQ"/>
              </w:rPr>
            </w:pPr>
            <w:r>
              <w:rPr>
                <w:noProof/>
                <w:lang w:val="en-US"/>
              </w:rPr>
              <w:pict>
                <v:oval id="_x0000_s1117" style="position:absolute;left:0;text-align:left;margin-left:-1.65pt;margin-top:2.85pt;width:9.8pt;height:10.35pt;z-index:251726848;mso-position-horizontal-relative:text;mso-position-vertical-relative:text" fillcolor="black [3213]" strokecolor="black [3200]" strokeweight="1pt">
                  <v:stroke dashstyle="dash"/>
                  <v:shadow color="#868686"/>
                  <w10:wrap anchorx="page"/>
                </v:oval>
              </w:pict>
            </w:r>
            <w:r w:rsidR="000C69AB">
              <w:rPr>
                <w:lang w:val="en-US" w:bidi="ar-IQ"/>
              </w:rPr>
              <w:t>Single</w:t>
            </w:r>
          </w:p>
        </w:tc>
        <w:tc>
          <w:tcPr>
            <w:tcW w:w="5344" w:type="dxa"/>
            <w:gridSpan w:val="4"/>
            <w:tcBorders>
              <w:top w:val="threeDEmboss" w:sz="18" w:space="0" w:color="auto"/>
              <w:left w:val="threeDEmboss" w:sz="18" w:space="0" w:color="auto"/>
              <w:bottom w:val="threeDEmboss" w:sz="18" w:space="0" w:color="auto"/>
              <w:right w:val="threeDEmboss" w:sz="18" w:space="0" w:color="auto"/>
            </w:tcBorders>
          </w:tcPr>
          <w:p w:rsidR="000C69AB" w:rsidRDefault="000C69AB" w:rsidP="00A73B27">
            <w:pPr>
              <w:bidi w:val="0"/>
              <w:rPr>
                <w:rtl/>
                <w:lang w:bidi="ar-IQ"/>
              </w:rPr>
            </w:pPr>
          </w:p>
        </w:tc>
        <w:tc>
          <w:tcPr>
            <w:tcW w:w="2123" w:type="dxa"/>
            <w:tcBorders>
              <w:top w:val="threeDEmboss" w:sz="18" w:space="0" w:color="auto"/>
              <w:left w:val="threeDEmboss" w:sz="18" w:space="0" w:color="auto"/>
              <w:bottom w:val="threeDEmboss" w:sz="18" w:space="0" w:color="auto"/>
              <w:right w:val="threeDEmboss" w:sz="18" w:space="0" w:color="auto"/>
            </w:tcBorders>
          </w:tcPr>
          <w:p w:rsidR="000C69AB" w:rsidRPr="00D7176F" w:rsidRDefault="004F214D" w:rsidP="00A73B27">
            <w:pPr>
              <w:bidi w:val="0"/>
              <w:rPr>
                <w:rtl/>
                <w:lang w:val="en-US" w:bidi="ar-IQ"/>
              </w:rPr>
            </w:pPr>
            <w:r>
              <w:rPr>
                <w:noProof/>
                <w:rtl/>
                <w:lang w:val="en-US"/>
              </w:rPr>
              <w:pict>
                <v:oval id="_x0000_s1116" style="position:absolute;margin-left:-2.55pt;margin-top:2.85pt;width:9.8pt;height:10.35pt;z-index:251725824;mso-position-horizontal-relative:text;mso-position-vertical-relative:text" filled="f" fillcolor="black [3213]" strokecolor="black [3200]" strokeweight="1pt">
                  <v:stroke dashstyle="dash"/>
                  <v:shadow color="#868686"/>
                  <w10:wrap anchorx="page"/>
                </v:oval>
              </w:pict>
            </w:r>
            <w:r w:rsidR="000C69AB">
              <w:rPr>
                <w:lang w:val="en-US" w:bidi="ar-IQ"/>
              </w:rPr>
              <w:t xml:space="preserve">    Shared name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lang w:val="en-US" w:bidi="ar-IQ"/>
              </w:rPr>
            </w:pPr>
            <w:r>
              <w:rPr>
                <w:rStyle w:val="hps"/>
                <w:rFonts w:ascii="Tahoma" w:hAnsi="Tahoma" w:cs="Tahoma"/>
              </w:rPr>
              <w:t xml:space="preserve">Shared  or </w:t>
            </w:r>
            <w:r w:rsidRPr="0058381F">
              <w:rPr>
                <w:rStyle w:val="hps"/>
                <w:rFonts w:ascii="Tahoma" w:hAnsi="Tahoma" w:cs="Tahoma"/>
              </w:rPr>
              <w:t>Single</w:t>
            </w:r>
          </w:p>
        </w:tc>
      </w:tr>
      <w:tr w:rsidR="000C69AB" w:rsidRPr="007B7D2F" w:rsidTr="00A73B27">
        <w:trPr>
          <w:trHeight w:val="375"/>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D7176F" w:rsidRDefault="000C69AB" w:rsidP="000C69AB">
            <w:pPr>
              <w:bidi w:val="0"/>
              <w:rPr>
                <w:lang w:val="en-US" w:bidi="ar-IQ"/>
              </w:rPr>
            </w:pPr>
            <w:r>
              <w:rPr>
                <w:lang w:val="en-US" w:bidi="ar-IQ"/>
              </w:rPr>
              <w:t xml:space="preserve">Basrah Journal for Veterinary Researches </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lang w:val="en-US" w:bidi="ar-IQ"/>
              </w:rPr>
            </w:pPr>
            <w:r w:rsidRPr="0058381F">
              <w:rPr>
                <w:rFonts w:ascii="Tahoma" w:hAnsi="Tahoma" w:cs="Tahoma"/>
                <w:lang w:val="en-US" w:bidi="ar-IQ"/>
              </w:rPr>
              <w:t xml:space="preserve">Published </w:t>
            </w:r>
            <w:r>
              <w:rPr>
                <w:rFonts w:ascii="Tahoma" w:hAnsi="Tahoma" w:cs="Tahoma"/>
                <w:lang w:val="en-US" w:bidi="ar-IQ"/>
              </w:rPr>
              <w:t xml:space="preserve">Journal title </w:t>
            </w:r>
          </w:p>
        </w:tc>
      </w:tr>
      <w:tr w:rsidR="000C69AB" w:rsidRPr="007B7D2F" w:rsidTr="00A73B27">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8D4B34" w:rsidRDefault="000C69AB" w:rsidP="00A73B27">
            <w:pPr>
              <w:tabs>
                <w:tab w:val="left" w:pos="4843"/>
              </w:tabs>
              <w:bidi w:val="0"/>
              <w:rPr>
                <w:lang w:val="en-US" w:bidi="ar-IQ"/>
              </w:rPr>
            </w:pPr>
            <w:r>
              <w:rPr>
                <w:lang w:val="en-US" w:bidi="ar-IQ"/>
              </w:rPr>
              <w:t>Vol. 8    No. 2</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Pr="0058381F" w:rsidRDefault="000C69AB" w:rsidP="00A73B27">
            <w:pPr>
              <w:bidi w:val="0"/>
              <w:rPr>
                <w:rFonts w:ascii="Tahoma" w:hAnsi="Tahoma" w:cs="Tahoma"/>
                <w:rtl/>
                <w:lang w:val="en-US" w:bidi="ar-IQ"/>
              </w:rPr>
            </w:pPr>
            <w:r>
              <w:rPr>
                <w:rFonts w:ascii="Tahoma" w:hAnsi="Tahoma" w:cs="Tahoma"/>
                <w:lang w:val="en-US" w:bidi="ar-IQ"/>
              </w:rPr>
              <w:t>Volume,Number</w:t>
            </w:r>
          </w:p>
        </w:tc>
      </w:tr>
      <w:tr w:rsidR="000C69AB" w:rsidRPr="007B7D2F" w:rsidTr="00A73B27">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8D4B34" w:rsidRDefault="000C69AB" w:rsidP="00A73B27">
            <w:pPr>
              <w:tabs>
                <w:tab w:val="left" w:pos="4843"/>
              </w:tabs>
              <w:bidi w:val="0"/>
              <w:rPr>
                <w:lang w:val="en-US" w:bidi="ar-IQ"/>
              </w:rPr>
            </w:pP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Default="000C69AB" w:rsidP="00A73B27">
            <w:pPr>
              <w:bidi w:val="0"/>
              <w:rPr>
                <w:rFonts w:ascii="Tahoma" w:hAnsi="Tahoma" w:cs="Tahoma"/>
                <w:lang w:val="en-US" w:bidi="ar-IQ"/>
              </w:rPr>
            </w:pPr>
            <w:r>
              <w:rPr>
                <w:rFonts w:ascii="Tahoma" w:hAnsi="Tahoma" w:cs="Tahoma"/>
                <w:lang w:val="en-US" w:bidi="ar-IQ"/>
              </w:rPr>
              <w:t xml:space="preserve">Page </w:t>
            </w:r>
          </w:p>
        </w:tc>
      </w:tr>
      <w:tr w:rsidR="000C69AB" w:rsidRPr="007B7D2F" w:rsidTr="00A73B27">
        <w:trPr>
          <w:trHeight w:hRule="exact" w:val="432"/>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0C69AB" w:rsidRPr="008D4B34" w:rsidRDefault="000C69AB" w:rsidP="00A73B27">
            <w:pPr>
              <w:tabs>
                <w:tab w:val="left" w:pos="4843"/>
              </w:tabs>
              <w:bidi w:val="0"/>
              <w:rPr>
                <w:lang w:val="en-US" w:bidi="ar-IQ"/>
              </w:rPr>
            </w:pPr>
            <w:r>
              <w:rPr>
                <w:lang w:val="en-US" w:bidi="ar-IQ"/>
              </w:rPr>
              <w:t>2009</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Default="000C69AB" w:rsidP="00A73B27">
            <w:pPr>
              <w:bidi w:val="0"/>
              <w:rPr>
                <w:rFonts w:ascii="Tahoma" w:hAnsi="Tahoma" w:cs="Tahoma"/>
                <w:lang w:val="en-US" w:bidi="ar-IQ"/>
              </w:rPr>
            </w:pPr>
            <w:r w:rsidRPr="0058381F">
              <w:rPr>
                <w:rFonts w:ascii="Tahoma" w:hAnsi="Tahoma" w:cs="Tahoma"/>
                <w:lang w:val="en-US" w:bidi="ar-IQ"/>
              </w:rPr>
              <w:t>Year</w:t>
            </w:r>
          </w:p>
        </w:tc>
      </w:tr>
      <w:tr w:rsidR="000C69AB" w:rsidRPr="007B7D2F" w:rsidTr="00A73B27">
        <w:trPr>
          <w:trHeight w:hRule="exact" w:val="6163"/>
          <w:jc w:val="center"/>
        </w:trPr>
        <w:tc>
          <w:tcPr>
            <w:tcW w:w="9295" w:type="dxa"/>
            <w:gridSpan w:val="6"/>
            <w:tcBorders>
              <w:top w:val="threeDEmboss" w:sz="18" w:space="0" w:color="auto"/>
              <w:left w:val="threeDEmboss" w:sz="18" w:space="0" w:color="auto"/>
              <w:bottom w:val="threeDEmboss" w:sz="18" w:space="0" w:color="auto"/>
              <w:right w:val="threeDEmboss" w:sz="18" w:space="0" w:color="auto"/>
            </w:tcBorders>
          </w:tcPr>
          <w:p w:rsidR="00790FFD" w:rsidRDefault="00790FFD" w:rsidP="00790FFD">
            <w:pPr>
              <w:pStyle w:val="Style4"/>
              <w:widowControl/>
              <w:spacing w:before="77" w:line="360" w:lineRule="auto"/>
              <w:ind w:firstLine="0"/>
              <w:rPr>
                <w:rStyle w:val="FontStyle15"/>
              </w:rPr>
            </w:pPr>
            <w:r>
              <w:rPr>
                <w:rStyle w:val="FontStyle14"/>
                <w:lang w:val="en-GB"/>
              </w:rPr>
              <w:t xml:space="preserve">      </w:t>
            </w:r>
            <w:r>
              <w:rPr>
                <w:rStyle w:val="FontStyle14"/>
              </w:rPr>
              <w:t xml:space="preserve">To determine the prevalence of </w:t>
            </w:r>
            <w:r>
              <w:rPr>
                <w:rStyle w:val="FontStyle15"/>
              </w:rPr>
              <w:t xml:space="preserve">Salmonella </w:t>
            </w:r>
            <w:r>
              <w:rPr>
                <w:rStyle w:val="FontStyle14"/>
              </w:rPr>
              <w:t xml:space="preserve">spp in broiler and layer flocks in Baghdad, out of 201 specimens from dead or survive birds 13 isolates (6.46%) of </w:t>
            </w:r>
            <w:r>
              <w:rPr>
                <w:rStyle w:val="FontStyle15"/>
              </w:rPr>
              <w:t xml:space="preserve">Salmonella </w:t>
            </w:r>
            <w:r>
              <w:rPr>
                <w:rStyle w:val="FontStyle14"/>
              </w:rPr>
              <w:t xml:space="preserve">were isolated and identified these where sent to the central heath laboratory for serological classification 5 serotypes were determined </w:t>
            </w:r>
            <w:r>
              <w:rPr>
                <w:rStyle w:val="FontStyle15"/>
              </w:rPr>
              <w:t xml:space="preserve">Salmonella typhlmurium </w:t>
            </w:r>
            <w:r>
              <w:rPr>
                <w:rStyle w:val="FontStyle14"/>
              </w:rPr>
              <w:t xml:space="preserve">1 isolate (7.69%), </w:t>
            </w:r>
            <w:r>
              <w:rPr>
                <w:rStyle w:val="FontStyle15"/>
              </w:rPr>
              <w:t xml:space="preserve">Salmonella enteritidis </w:t>
            </w:r>
            <w:r>
              <w:rPr>
                <w:rStyle w:val="FontStyle14"/>
              </w:rPr>
              <w:t xml:space="preserve">6 isolates (46.15%), 4 isolates </w:t>
            </w:r>
            <w:r>
              <w:rPr>
                <w:rStyle w:val="FontStyle15"/>
              </w:rPr>
              <w:t xml:space="preserve">Salmonella branderup </w:t>
            </w:r>
            <w:r>
              <w:rPr>
                <w:rStyle w:val="FontStyle14"/>
              </w:rPr>
              <w:t xml:space="preserve">(30.76%), 1 isolates </w:t>
            </w:r>
            <w:r>
              <w:rPr>
                <w:rStyle w:val="FontStyle15"/>
              </w:rPr>
              <w:t xml:space="preserve">Salmonella mbandaka </w:t>
            </w:r>
            <w:r>
              <w:rPr>
                <w:rStyle w:val="FontStyle14"/>
              </w:rPr>
              <w:t xml:space="preserve">(7.69%) and 1 isolate of </w:t>
            </w:r>
            <w:r>
              <w:rPr>
                <w:rStyle w:val="FontStyle16"/>
              </w:rPr>
              <w:t xml:space="preserve">Salmonella typhimurlum </w:t>
            </w:r>
            <w:r>
              <w:rPr>
                <w:rStyle w:val="FontStyle14"/>
              </w:rPr>
              <w:t xml:space="preserve">var </w:t>
            </w:r>
            <w:r>
              <w:rPr>
                <w:rStyle w:val="FontStyle16"/>
              </w:rPr>
              <w:t>Copenhagen</w:t>
            </w:r>
            <w:r>
              <w:rPr>
                <w:rStyle w:val="FontStyle15"/>
              </w:rPr>
              <w:t>(1.69%).</w:t>
            </w:r>
          </w:p>
          <w:p w:rsidR="00790FFD" w:rsidRDefault="00790FFD" w:rsidP="00790FFD">
            <w:pPr>
              <w:pStyle w:val="Style4"/>
              <w:widowControl/>
              <w:spacing w:line="360" w:lineRule="auto"/>
              <w:rPr>
                <w:rStyle w:val="FontStyle14"/>
              </w:rPr>
            </w:pPr>
            <w:r>
              <w:rPr>
                <w:rStyle w:val="FontStyle14"/>
              </w:rPr>
              <w:t xml:space="preserve">Results revealed that </w:t>
            </w:r>
            <w:r>
              <w:rPr>
                <w:rStyle w:val="FontStyle15"/>
              </w:rPr>
              <w:t xml:space="preserve">S.enteritidis </w:t>
            </w:r>
            <w:r>
              <w:rPr>
                <w:rStyle w:val="FontStyle14"/>
              </w:rPr>
              <w:t xml:space="preserve">and </w:t>
            </w:r>
            <w:r>
              <w:rPr>
                <w:rStyle w:val="FontStyle15"/>
              </w:rPr>
              <w:t xml:space="preserve">S.branderup </w:t>
            </w:r>
            <w:r>
              <w:rPr>
                <w:rStyle w:val="FontStyle14"/>
              </w:rPr>
              <w:t xml:space="preserve">were the commonest serotypes isolated from the birds' flocks under investigation and the highest </w:t>
            </w:r>
            <w:r>
              <w:rPr>
                <w:rStyle w:val="FontStyle15"/>
              </w:rPr>
              <w:t xml:space="preserve">salmonella </w:t>
            </w:r>
            <w:r>
              <w:rPr>
                <w:rStyle w:val="FontStyle14"/>
              </w:rPr>
              <w:t>rate was obtained from liver samples followed by intestinal content while the lowest was detected in the rectal swabs.</w:t>
            </w:r>
          </w:p>
          <w:p w:rsidR="000C69AB" w:rsidRPr="00790FFD" w:rsidRDefault="00790FFD" w:rsidP="00790FFD">
            <w:pPr>
              <w:tabs>
                <w:tab w:val="left" w:pos="4843"/>
              </w:tabs>
              <w:bidi w:val="0"/>
              <w:spacing w:line="360" w:lineRule="auto"/>
              <w:rPr>
                <w:lang w:bidi="ar-IQ"/>
              </w:rPr>
            </w:pPr>
            <w:r>
              <w:rPr>
                <w:rStyle w:val="FontStyle14"/>
              </w:rPr>
              <w:t xml:space="preserve">From our study, we concluded that the broiler and layer flocks where the most important source for </w:t>
            </w:r>
            <w:r>
              <w:rPr>
                <w:rStyle w:val="FontStyle15"/>
              </w:rPr>
              <w:t xml:space="preserve">Salmonella </w:t>
            </w:r>
            <w:r>
              <w:rPr>
                <w:rStyle w:val="FontStyle14"/>
              </w:rPr>
              <w:t xml:space="preserve">in Iraq that most serotypes, which were isolated in our study had been isolated from patients infected with </w:t>
            </w:r>
            <w:r>
              <w:rPr>
                <w:rStyle w:val="FontStyle15"/>
              </w:rPr>
              <w:t xml:space="preserve">salmonella </w:t>
            </w:r>
            <w:r>
              <w:rPr>
                <w:rStyle w:val="FontStyle14"/>
              </w:rPr>
              <w:t>in Iraq.</w:t>
            </w:r>
          </w:p>
        </w:tc>
        <w:tc>
          <w:tcPr>
            <w:tcW w:w="1595" w:type="dxa"/>
            <w:tcBorders>
              <w:top w:val="threeDEmboss" w:sz="18" w:space="0" w:color="auto"/>
              <w:left w:val="threeDEmboss" w:sz="18" w:space="0" w:color="auto"/>
              <w:bottom w:val="threeDEmboss" w:sz="18" w:space="0" w:color="auto"/>
              <w:right w:val="threeDEmboss" w:sz="18" w:space="0" w:color="auto"/>
            </w:tcBorders>
            <w:shd w:val="clear" w:color="auto" w:fill="DDD9C3" w:themeFill="background2" w:themeFillShade="E6"/>
          </w:tcPr>
          <w:p w:rsidR="000C69AB" w:rsidRDefault="000C69AB" w:rsidP="00A73B27">
            <w:pPr>
              <w:bidi w:val="0"/>
              <w:rPr>
                <w:rFonts w:ascii="Tahoma" w:hAnsi="Tahoma" w:cs="Tahoma"/>
                <w:lang w:val="en-US" w:bidi="ar-IQ"/>
              </w:rPr>
            </w:pPr>
            <w:r>
              <w:rPr>
                <w:rFonts w:ascii="Tahoma" w:hAnsi="Tahoma" w:cs="Tahoma"/>
                <w:lang w:val="en-US" w:bidi="ar-IQ"/>
              </w:rPr>
              <w:t>Abstract</w:t>
            </w:r>
          </w:p>
        </w:tc>
      </w:tr>
    </w:tbl>
    <w:p w:rsidR="00A96162" w:rsidRDefault="00A96162" w:rsidP="00D14BCB">
      <w:pPr>
        <w:bidi w:val="0"/>
        <w:rPr>
          <w:lang w:bidi="ar-IQ"/>
        </w:rPr>
      </w:pPr>
    </w:p>
    <w:sectPr w:rsidR="00A96162" w:rsidSect="008D1247">
      <w:headerReference w:type="default" r:id="rId9"/>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4B" w:rsidRDefault="00BB674B" w:rsidP="002729DF">
      <w:r>
        <w:separator/>
      </w:r>
    </w:p>
  </w:endnote>
  <w:endnote w:type="continuationSeparator" w:id="0">
    <w:p w:rsidR="00BB674B" w:rsidRDefault="00BB674B"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cademy Engraved LET">
    <w:altName w:val="Times New Roman"/>
    <w:charset w:val="00"/>
    <w:family w:val="auto"/>
    <w:pitch w:val="variable"/>
    <w:sig w:usb0="00000083" w:usb1="00000000" w:usb2="00000000" w:usb3="00000000" w:csb0="00000009"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4B" w:rsidRDefault="00BB674B" w:rsidP="002729DF">
      <w:r>
        <w:separator/>
      </w:r>
    </w:p>
  </w:footnote>
  <w:footnote w:type="continuationSeparator" w:id="0">
    <w:p w:rsidR="00BB674B" w:rsidRDefault="00BB674B"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Header"/>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w:hdrShapeDefaults>
  <w:footnotePr>
    <w:footnote w:id="-1"/>
    <w:footnote w:id="0"/>
  </w:footnotePr>
  <w:endnotePr>
    <w:endnote w:id="-1"/>
    <w:endnote w:id="0"/>
  </w:endnotePr>
  <w:compat/>
  <w:rsids>
    <w:rsidRoot w:val="007B7D2F"/>
    <w:rsid w:val="00011F1E"/>
    <w:rsid w:val="000172C0"/>
    <w:rsid w:val="00043F44"/>
    <w:rsid w:val="000636B7"/>
    <w:rsid w:val="0008675E"/>
    <w:rsid w:val="000C69AB"/>
    <w:rsid w:val="000F02DD"/>
    <w:rsid w:val="001147B3"/>
    <w:rsid w:val="00142253"/>
    <w:rsid w:val="0017473D"/>
    <w:rsid w:val="00194519"/>
    <w:rsid w:val="00236683"/>
    <w:rsid w:val="00261579"/>
    <w:rsid w:val="002729DF"/>
    <w:rsid w:val="00290BBC"/>
    <w:rsid w:val="002A343C"/>
    <w:rsid w:val="003266CE"/>
    <w:rsid w:val="00326EB1"/>
    <w:rsid w:val="0034265E"/>
    <w:rsid w:val="00422F07"/>
    <w:rsid w:val="00441E29"/>
    <w:rsid w:val="0047465E"/>
    <w:rsid w:val="004E248F"/>
    <w:rsid w:val="004F214D"/>
    <w:rsid w:val="0058381F"/>
    <w:rsid w:val="00593272"/>
    <w:rsid w:val="00681C2C"/>
    <w:rsid w:val="00735498"/>
    <w:rsid w:val="00760FB6"/>
    <w:rsid w:val="00790FFD"/>
    <w:rsid w:val="007B5BB1"/>
    <w:rsid w:val="007B7D2F"/>
    <w:rsid w:val="008137AB"/>
    <w:rsid w:val="0082234F"/>
    <w:rsid w:val="00834405"/>
    <w:rsid w:val="008D1247"/>
    <w:rsid w:val="008D4B34"/>
    <w:rsid w:val="0091286A"/>
    <w:rsid w:val="00925124"/>
    <w:rsid w:val="0093202E"/>
    <w:rsid w:val="00965464"/>
    <w:rsid w:val="00967084"/>
    <w:rsid w:val="009A46D9"/>
    <w:rsid w:val="00A46A3B"/>
    <w:rsid w:val="00A910E0"/>
    <w:rsid w:val="00A96162"/>
    <w:rsid w:val="00B42516"/>
    <w:rsid w:val="00BB19AB"/>
    <w:rsid w:val="00BB674B"/>
    <w:rsid w:val="00BC4E9A"/>
    <w:rsid w:val="00BF7696"/>
    <w:rsid w:val="00C3725A"/>
    <w:rsid w:val="00C54102"/>
    <w:rsid w:val="00D14BCB"/>
    <w:rsid w:val="00D21979"/>
    <w:rsid w:val="00D31083"/>
    <w:rsid w:val="00D7176F"/>
    <w:rsid w:val="00D81EAA"/>
    <w:rsid w:val="00D90939"/>
    <w:rsid w:val="00DA1ADF"/>
    <w:rsid w:val="00DD28B0"/>
    <w:rsid w:val="00E63900"/>
    <w:rsid w:val="00E70239"/>
    <w:rsid w:val="00E70255"/>
    <w:rsid w:val="00ED6073"/>
    <w:rsid w:val="00EF0468"/>
    <w:rsid w:val="00F1246F"/>
    <w:rsid w:val="00F30E9B"/>
    <w:rsid w:val="00F857B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498"/>
    <w:pPr>
      <w:bidi/>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TableGrid">
    <w:name w:val="Table Grid"/>
    <w:basedOn w:val="TableNormal"/>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2A343C"/>
  </w:style>
  <w:style w:type="character" w:customStyle="1" w:styleId="shorttext">
    <w:name w:val="short_text"/>
    <w:basedOn w:val="DefaultParagraphFont"/>
    <w:rsid w:val="002A343C"/>
  </w:style>
  <w:style w:type="paragraph" w:styleId="Header">
    <w:name w:val="header"/>
    <w:basedOn w:val="Normal"/>
    <w:link w:val="HeaderChar"/>
    <w:uiPriority w:val="99"/>
    <w:unhideWhenUsed/>
    <w:rsid w:val="002729DF"/>
    <w:pPr>
      <w:tabs>
        <w:tab w:val="center" w:pos="4513"/>
        <w:tab w:val="right" w:pos="9026"/>
      </w:tabs>
    </w:pPr>
  </w:style>
  <w:style w:type="character" w:customStyle="1" w:styleId="HeaderChar">
    <w:name w:val="Header Char"/>
    <w:basedOn w:val="DefaultParagraphFont"/>
    <w:link w:val="Header"/>
    <w:uiPriority w:val="99"/>
    <w:rsid w:val="002729DF"/>
    <w:rPr>
      <w:sz w:val="24"/>
      <w:szCs w:val="24"/>
      <w:lang w:val="en-GB"/>
    </w:rPr>
  </w:style>
  <w:style w:type="paragraph" w:styleId="Footer">
    <w:name w:val="footer"/>
    <w:basedOn w:val="Normal"/>
    <w:link w:val="FooterChar"/>
    <w:uiPriority w:val="99"/>
    <w:unhideWhenUsed/>
    <w:rsid w:val="002729DF"/>
    <w:pPr>
      <w:tabs>
        <w:tab w:val="center" w:pos="4513"/>
        <w:tab w:val="right" w:pos="9026"/>
      </w:tabs>
    </w:pPr>
  </w:style>
  <w:style w:type="character" w:customStyle="1" w:styleId="FooterChar">
    <w:name w:val="Footer Char"/>
    <w:basedOn w:val="DefaultParagraphFont"/>
    <w:link w:val="Footer"/>
    <w:uiPriority w:val="99"/>
    <w:rsid w:val="002729DF"/>
    <w:rPr>
      <w:sz w:val="24"/>
      <w:szCs w:val="24"/>
      <w:lang w:val="en-GB"/>
    </w:rPr>
  </w:style>
  <w:style w:type="paragraph" w:styleId="BalloonText">
    <w:name w:val="Balloon Text"/>
    <w:basedOn w:val="Normal"/>
    <w:link w:val="BalloonTextChar"/>
    <w:uiPriority w:val="99"/>
    <w:semiHidden/>
    <w:unhideWhenUsed/>
    <w:rsid w:val="00F1246F"/>
    <w:rPr>
      <w:rFonts w:ascii="Tahoma" w:hAnsi="Tahoma" w:cs="Tahoma"/>
      <w:sz w:val="16"/>
      <w:szCs w:val="16"/>
    </w:rPr>
  </w:style>
  <w:style w:type="character" w:customStyle="1" w:styleId="BalloonTextChar">
    <w:name w:val="Balloon Text Char"/>
    <w:basedOn w:val="DefaultParagraphFont"/>
    <w:link w:val="BalloonText"/>
    <w:uiPriority w:val="99"/>
    <w:semiHidden/>
    <w:rsid w:val="00F1246F"/>
    <w:rPr>
      <w:rFonts w:ascii="Tahoma" w:hAnsi="Tahoma" w:cs="Tahoma"/>
      <w:sz w:val="16"/>
      <w:szCs w:val="16"/>
      <w:lang w:val="en-GB"/>
    </w:rPr>
  </w:style>
  <w:style w:type="character" w:styleId="Hyperlink">
    <w:name w:val="Hyperlink"/>
    <w:basedOn w:val="DefaultParagraphFont"/>
    <w:uiPriority w:val="99"/>
    <w:unhideWhenUsed/>
    <w:rsid w:val="0093202E"/>
    <w:rPr>
      <w:color w:val="0000FF" w:themeColor="hyperlink"/>
      <w:u w:val="single"/>
    </w:rPr>
  </w:style>
  <w:style w:type="paragraph" w:customStyle="1" w:styleId="Style3">
    <w:name w:val="Style3"/>
    <w:basedOn w:val="Normal"/>
    <w:uiPriority w:val="99"/>
    <w:rsid w:val="00790FFD"/>
    <w:pPr>
      <w:widowControl w:val="0"/>
      <w:autoSpaceDE w:val="0"/>
      <w:autoSpaceDN w:val="0"/>
      <w:bidi w:val="0"/>
      <w:adjustRightInd w:val="0"/>
    </w:pPr>
    <w:rPr>
      <w:rFonts w:ascii="Times New Roman" w:eastAsiaTheme="minorEastAsia" w:hAnsi="Times New Roman"/>
      <w:lang w:val="en-US"/>
    </w:rPr>
  </w:style>
  <w:style w:type="paragraph" w:customStyle="1" w:styleId="Style4">
    <w:name w:val="Style4"/>
    <w:basedOn w:val="Normal"/>
    <w:uiPriority w:val="99"/>
    <w:rsid w:val="00790FFD"/>
    <w:pPr>
      <w:widowControl w:val="0"/>
      <w:autoSpaceDE w:val="0"/>
      <w:autoSpaceDN w:val="0"/>
      <w:bidi w:val="0"/>
      <w:adjustRightInd w:val="0"/>
      <w:spacing w:line="472" w:lineRule="exact"/>
      <w:ind w:firstLine="413"/>
      <w:jc w:val="both"/>
    </w:pPr>
    <w:rPr>
      <w:rFonts w:ascii="Times New Roman" w:eastAsiaTheme="minorEastAsia" w:hAnsi="Times New Roman"/>
      <w:lang w:val="en-US"/>
    </w:rPr>
  </w:style>
  <w:style w:type="character" w:customStyle="1" w:styleId="FontStyle13">
    <w:name w:val="Font Style13"/>
    <w:basedOn w:val="DefaultParagraphFont"/>
    <w:uiPriority w:val="99"/>
    <w:rsid w:val="00790FFD"/>
    <w:rPr>
      <w:rFonts w:ascii="Times New Roman" w:hAnsi="Times New Roman" w:cs="Times New Roman"/>
      <w:b/>
      <w:bCs/>
      <w:sz w:val="26"/>
      <w:szCs w:val="26"/>
      <w:lang w:bidi="ar-SA"/>
    </w:rPr>
  </w:style>
  <w:style w:type="character" w:customStyle="1" w:styleId="FontStyle14">
    <w:name w:val="Font Style14"/>
    <w:basedOn w:val="DefaultParagraphFont"/>
    <w:uiPriority w:val="99"/>
    <w:rsid w:val="00790FFD"/>
    <w:rPr>
      <w:rFonts w:ascii="Times New Roman" w:hAnsi="Times New Roman" w:cs="Times New Roman"/>
      <w:sz w:val="24"/>
      <w:szCs w:val="24"/>
      <w:lang w:bidi="ar-SA"/>
    </w:rPr>
  </w:style>
  <w:style w:type="character" w:customStyle="1" w:styleId="FontStyle15">
    <w:name w:val="Font Style15"/>
    <w:basedOn w:val="DefaultParagraphFont"/>
    <w:uiPriority w:val="99"/>
    <w:rsid w:val="00790FFD"/>
    <w:rPr>
      <w:rFonts w:ascii="Times New Roman" w:hAnsi="Times New Roman" w:cs="Times New Roman"/>
      <w:b/>
      <w:bCs/>
      <w:i/>
      <w:iCs/>
      <w:spacing w:val="20"/>
      <w:sz w:val="22"/>
      <w:szCs w:val="22"/>
      <w:lang w:bidi="ar-SA"/>
    </w:rPr>
  </w:style>
  <w:style w:type="character" w:customStyle="1" w:styleId="FontStyle16">
    <w:name w:val="Font Style16"/>
    <w:basedOn w:val="DefaultParagraphFont"/>
    <w:uiPriority w:val="99"/>
    <w:rsid w:val="00790FFD"/>
    <w:rPr>
      <w:rFonts w:ascii="Cambria" w:hAnsi="Cambria" w:cs="Cambria"/>
      <w:b/>
      <w:bCs/>
      <w:i/>
      <w:iCs/>
      <w:sz w:val="24"/>
      <w:szCs w:val="24"/>
      <w:lang w:bidi="ar-SA"/>
    </w:rPr>
  </w:style>
  <w:style w:type="paragraph" w:styleId="NoSpacing">
    <w:name w:val="No Spacing"/>
    <w:uiPriority w:val="1"/>
    <w:qFormat/>
    <w:rsid w:val="00D14BCB"/>
    <w:pPr>
      <w:bidi/>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ffaabduleah@yahoo.com" TargetMode="External"/><Relationship Id="rId3" Type="http://schemas.openxmlformats.org/officeDocument/2006/relationships/settings" Target="settings.xml"/><Relationship Id="rId7" Type="http://schemas.openxmlformats.org/officeDocument/2006/relationships/hyperlink" Target="mailto:waffaabduleah@yahoo.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B5FEC-AC91-4B48-8219-299E7A2B7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554</Words>
  <Characters>3161</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Ameno</dc:creator>
  <cp:keywords/>
  <dc:description/>
  <cp:lastModifiedBy>safaa</cp:lastModifiedBy>
  <cp:revision>10</cp:revision>
  <cp:lastPrinted>2011-11-23T07:24:00Z</cp:lastPrinted>
  <dcterms:created xsi:type="dcterms:W3CDTF">2012-01-04T06:13:00Z</dcterms:created>
  <dcterms:modified xsi:type="dcterms:W3CDTF">2012-04-08T07:33:00Z</dcterms:modified>
</cp:coreProperties>
</file>